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4B" w:rsidRPr="00D208DE" w:rsidRDefault="003B724B" w:rsidP="00B23709">
      <w:pPr>
        <w:pStyle w:val="a6"/>
        <w:jc w:val="right"/>
        <w:rPr>
          <w:rFonts w:ascii="Times New Roman" w:hAnsi="Times New Roman" w:cs="Times New Roman"/>
          <w:sz w:val="24"/>
          <w:szCs w:val="24"/>
        </w:rPr>
      </w:pPr>
    </w:p>
    <w:p w:rsidR="00C52102" w:rsidRPr="00B23709" w:rsidRDefault="00C52102" w:rsidP="00B23709">
      <w:pPr>
        <w:pStyle w:val="a6"/>
        <w:jc w:val="right"/>
        <w:rPr>
          <w:rFonts w:ascii="Times New Roman" w:hAnsi="Times New Roman" w:cs="Times New Roman"/>
          <w:sz w:val="28"/>
          <w:szCs w:val="28"/>
        </w:rPr>
      </w:pPr>
      <w:r w:rsidRPr="00B23709">
        <w:rPr>
          <w:rFonts w:ascii="Times New Roman" w:hAnsi="Times New Roman" w:cs="Times New Roman"/>
          <w:sz w:val="28"/>
          <w:szCs w:val="28"/>
        </w:rPr>
        <w:t xml:space="preserve"> «Согласовано»</w:t>
      </w:r>
    </w:p>
    <w:p w:rsidR="00C52102" w:rsidRPr="00B23709" w:rsidRDefault="00EC3973" w:rsidP="00B23709">
      <w:pPr>
        <w:pStyle w:val="a6"/>
        <w:jc w:val="right"/>
        <w:rPr>
          <w:rFonts w:ascii="Times New Roman" w:hAnsi="Times New Roman" w:cs="Times New Roman"/>
          <w:sz w:val="28"/>
          <w:szCs w:val="28"/>
        </w:rPr>
      </w:pPr>
      <w:r w:rsidRPr="00B23709">
        <w:rPr>
          <w:rFonts w:ascii="Times New Roman" w:hAnsi="Times New Roman" w:cs="Times New Roman"/>
          <w:sz w:val="28"/>
          <w:szCs w:val="28"/>
        </w:rPr>
        <w:t>заместител</w:t>
      </w:r>
      <w:r w:rsidR="00616F63">
        <w:rPr>
          <w:rFonts w:ascii="Times New Roman" w:hAnsi="Times New Roman" w:cs="Times New Roman"/>
          <w:sz w:val="28"/>
          <w:szCs w:val="28"/>
        </w:rPr>
        <w:t>ь</w:t>
      </w:r>
      <w:r w:rsidR="00C52102" w:rsidRPr="00B23709">
        <w:rPr>
          <w:rFonts w:ascii="Times New Roman" w:hAnsi="Times New Roman" w:cs="Times New Roman"/>
          <w:sz w:val="28"/>
          <w:szCs w:val="28"/>
        </w:rPr>
        <w:t xml:space="preserve"> главы Администрации </w:t>
      </w:r>
    </w:p>
    <w:p w:rsidR="00C52102" w:rsidRPr="00B23709" w:rsidRDefault="00C52102" w:rsidP="00B23709">
      <w:pPr>
        <w:pStyle w:val="a6"/>
        <w:jc w:val="right"/>
        <w:rPr>
          <w:rFonts w:ascii="Times New Roman" w:hAnsi="Times New Roman" w:cs="Times New Roman"/>
          <w:sz w:val="28"/>
          <w:szCs w:val="28"/>
        </w:rPr>
      </w:pPr>
      <w:r w:rsidRPr="00B23709">
        <w:rPr>
          <w:rFonts w:ascii="Times New Roman" w:hAnsi="Times New Roman" w:cs="Times New Roman"/>
          <w:sz w:val="28"/>
          <w:szCs w:val="28"/>
        </w:rPr>
        <w:t xml:space="preserve">муниципального района </w:t>
      </w:r>
    </w:p>
    <w:p w:rsidR="00C52102" w:rsidRPr="00B23709" w:rsidRDefault="006370A8" w:rsidP="00B23709">
      <w:pPr>
        <w:pStyle w:val="a6"/>
        <w:jc w:val="right"/>
        <w:rPr>
          <w:rFonts w:ascii="Times New Roman" w:hAnsi="Times New Roman" w:cs="Times New Roman"/>
          <w:sz w:val="28"/>
          <w:szCs w:val="28"/>
        </w:rPr>
      </w:pPr>
      <w:r w:rsidRPr="00B23709">
        <w:rPr>
          <w:rFonts w:ascii="Times New Roman" w:hAnsi="Times New Roman" w:cs="Times New Roman"/>
          <w:sz w:val="28"/>
          <w:szCs w:val="28"/>
        </w:rPr>
        <w:t>Шаранский район</w:t>
      </w:r>
      <w:r w:rsidR="00C52102" w:rsidRPr="00B23709">
        <w:rPr>
          <w:rFonts w:ascii="Times New Roman" w:hAnsi="Times New Roman" w:cs="Times New Roman"/>
          <w:sz w:val="28"/>
          <w:szCs w:val="28"/>
        </w:rPr>
        <w:t xml:space="preserve"> </w:t>
      </w:r>
    </w:p>
    <w:p w:rsidR="00C52102" w:rsidRPr="00B23709" w:rsidRDefault="00C52102" w:rsidP="00B23709">
      <w:pPr>
        <w:pStyle w:val="a6"/>
        <w:jc w:val="right"/>
        <w:rPr>
          <w:rFonts w:ascii="Times New Roman" w:hAnsi="Times New Roman" w:cs="Times New Roman"/>
          <w:sz w:val="28"/>
          <w:szCs w:val="28"/>
        </w:rPr>
      </w:pPr>
      <w:r w:rsidRPr="00B23709">
        <w:rPr>
          <w:rFonts w:ascii="Times New Roman" w:hAnsi="Times New Roman" w:cs="Times New Roman"/>
          <w:sz w:val="28"/>
          <w:szCs w:val="28"/>
        </w:rPr>
        <w:t>Республики Башкортостан</w:t>
      </w:r>
    </w:p>
    <w:p w:rsidR="00C52102" w:rsidRPr="00B23709" w:rsidRDefault="00C52102" w:rsidP="00B23709">
      <w:pPr>
        <w:pStyle w:val="a6"/>
        <w:jc w:val="right"/>
        <w:rPr>
          <w:rFonts w:ascii="Times New Roman" w:hAnsi="Times New Roman" w:cs="Times New Roman"/>
          <w:sz w:val="28"/>
          <w:szCs w:val="28"/>
        </w:rPr>
      </w:pPr>
      <w:r w:rsidRPr="00B23709">
        <w:rPr>
          <w:rFonts w:ascii="Times New Roman" w:hAnsi="Times New Roman" w:cs="Times New Roman"/>
          <w:sz w:val="28"/>
          <w:szCs w:val="28"/>
        </w:rPr>
        <w:t xml:space="preserve"> ___________ </w:t>
      </w:r>
      <w:r w:rsidR="00616F63">
        <w:rPr>
          <w:rFonts w:ascii="Times New Roman" w:hAnsi="Times New Roman" w:cs="Times New Roman"/>
          <w:sz w:val="28"/>
          <w:szCs w:val="28"/>
        </w:rPr>
        <w:t>Закиров Р.У.</w:t>
      </w: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center"/>
        <w:rPr>
          <w:rFonts w:ascii="Times New Roman" w:hAnsi="Times New Roman" w:cs="Times New Roman"/>
          <w:smallCaps/>
          <w:sz w:val="28"/>
          <w:szCs w:val="28"/>
        </w:rPr>
      </w:pPr>
      <w:r w:rsidRPr="00B23709">
        <w:rPr>
          <w:rFonts w:ascii="Times New Roman" w:hAnsi="Times New Roman" w:cs="Times New Roman"/>
          <w:smallCaps/>
          <w:sz w:val="28"/>
          <w:szCs w:val="28"/>
        </w:rPr>
        <w:t>МУНИЦИПАЛЬНОЕ КАЗЕННОЕ УЧРЕЖДЕНИЕ</w:t>
      </w:r>
    </w:p>
    <w:p w:rsidR="00C52102" w:rsidRPr="00B23709" w:rsidRDefault="00C52102" w:rsidP="00B23709">
      <w:pPr>
        <w:pStyle w:val="a6"/>
        <w:jc w:val="center"/>
        <w:rPr>
          <w:rFonts w:ascii="Times New Roman" w:hAnsi="Times New Roman" w:cs="Times New Roman"/>
          <w:smallCaps/>
          <w:sz w:val="28"/>
          <w:szCs w:val="28"/>
        </w:rPr>
      </w:pPr>
      <w:r w:rsidRPr="00B23709">
        <w:rPr>
          <w:rFonts w:ascii="Times New Roman" w:hAnsi="Times New Roman" w:cs="Times New Roman"/>
          <w:smallCaps/>
          <w:sz w:val="28"/>
          <w:szCs w:val="28"/>
        </w:rPr>
        <w:t>«ОТДЕЛ КУЛЬТУРЫ И МОЛОДЕЖНОЙ ПОЛИТИКИ»</w:t>
      </w:r>
    </w:p>
    <w:p w:rsidR="00C52102" w:rsidRPr="00B23709" w:rsidRDefault="00C52102" w:rsidP="00B23709">
      <w:pPr>
        <w:pStyle w:val="a6"/>
        <w:jc w:val="center"/>
        <w:rPr>
          <w:rFonts w:ascii="Times New Roman" w:hAnsi="Times New Roman" w:cs="Times New Roman"/>
          <w:smallCaps/>
          <w:sz w:val="28"/>
          <w:szCs w:val="28"/>
        </w:rPr>
      </w:pPr>
      <w:r w:rsidRPr="00B23709">
        <w:rPr>
          <w:rFonts w:ascii="Times New Roman" w:hAnsi="Times New Roman" w:cs="Times New Roman"/>
          <w:smallCaps/>
          <w:sz w:val="28"/>
          <w:szCs w:val="28"/>
        </w:rPr>
        <w:t>АДМИНИСТРАЦИИ МУНИЦИПАЛЬНОГО РАЙОНА ШАРАНСКИЙ РАЙОН РЕСПУБЛИКИ БАШКОРТОСТАН</w:t>
      </w:r>
    </w:p>
    <w:p w:rsidR="00C52102" w:rsidRPr="00B23709" w:rsidRDefault="00C52102" w:rsidP="00B23709">
      <w:pPr>
        <w:pStyle w:val="a6"/>
        <w:jc w:val="center"/>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B63F2" w:rsidP="00B23709">
      <w:pPr>
        <w:pStyle w:val="a6"/>
        <w:jc w:val="center"/>
        <w:rPr>
          <w:rFonts w:ascii="Times New Roman" w:hAnsi="Times New Roman" w:cs="Times New Roman"/>
          <w:sz w:val="28"/>
          <w:szCs w:val="28"/>
        </w:rPr>
      </w:pPr>
      <w:r w:rsidRPr="00B23709">
        <w:rPr>
          <w:rFonts w:ascii="Times New Roman" w:hAnsi="Times New Roman" w:cs="Times New Roman"/>
          <w:sz w:val="28"/>
          <w:szCs w:val="28"/>
        </w:rPr>
        <w:t>Публичный</w:t>
      </w:r>
      <w:r w:rsidR="00C52102" w:rsidRPr="00B23709">
        <w:rPr>
          <w:rFonts w:ascii="Times New Roman" w:hAnsi="Times New Roman" w:cs="Times New Roman"/>
          <w:sz w:val="28"/>
          <w:szCs w:val="28"/>
        </w:rPr>
        <w:t xml:space="preserve"> отчет о деятельности</w:t>
      </w:r>
    </w:p>
    <w:p w:rsidR="00C52102" w:rsidRPr="00B23709" w:rsidRDefault="00C52102" w:rsidP="00B23709">
      <w:pPr>
        <w:pStyle w:val="a6"/>
        <w:jc w:val="center"/>
        <w:rPr>
          <w:rFonts w:ascii="Times New Roman" w:hAnsi="Times New Roman" w:cs="Times New Roman"/>
          <w:sz w:val="28"/>
          <w:szCs w:val="28"/>
        </w:rPr>
      </w:pPr>
      <w:r w:rsidRPr="00B23709">
        <w:rPr>
          <w:rFonts w:ascii="Times New Roman" w:hAnsi="Times New Roman" w:cs="Times New Roman"/>
          <w:sz w:val="28"/>
          <w:szCs w:val="28"/>
        </w:rPr>
        <w:t>учреждений культуры</w:t>
      </w:r>
    </w:p>
    <w:p w:rsidR="00C52102" w:rsidRPr="00B23709" w:rsidRDefault="00C52102" w:rsidP="00B23709">
      <w:pPr>
        <w:pStyle w:val="a6"/>
        <w:jc w:val="center"/>
        <w:rPr>
          <w:rFonts w:ascii="Times New Roman" w:hAnsi="Times New Roman" w:cs="Times New Roman"/>
          <w:sz w:val="28"/>
          <w:szCs w:val="28"/>
        </w:rPr>
      </w:pPr>
      <w:r w:rsidRPr="00B23709">
        <w:rPr>
          <w:rFonts w:ascii="Times New Roman" w:hAnsi="Times New Roman" w:cs="Times New Roman"/>
          <w:sz w:val="28"/>
          <w:szCs w:val="28"/>
        </w:rPr>
        <w:t>муниципального района Шаранский район</w:t>
      </w:r>
    </w:p>
    <w:p w:rsidR="00C52102" w:rsidRPr="00B23709" w:rsidRDefault="00C52102" w:rsidP="00B23709">
      <w:pPr>
        <w:pStyle w:val="a6"/>
        <w:jc w:val="center"/>
        <w:rPr>
          <w:rFonts w:ascii="Times New Roman" w:hAnsi="Times New Roman" w:cs="Times New Roman"/>
          <w:sz w:val="28"/>
          <w:szCs w:val="28"/>
        </w:rPr>
      </w:pPr>
      <w:r w:rsidRPr="00B23709">
        <w:rPr>
          <w:rFonts w:ascii="Times New Roman" w:hAnsi="Times New Roman" w:cs="Times New Roman"/>
          <w:sz w:val="28"/>
          <w:szCs w:val="28"/>
        </w:rPr>
        <w:t>Республики Башкортостан за 201</w:t>
      </w:r>
      <w:r w:rsidR="004E6F9D">
        <w:rPr>
          <w:rFonts w:ascii="Times New Roman" w:hAnsi="Times New Roman" w:cs="Times New Roman"/>
          <w:sz w:val="28"/>
          <w:szCs w:val="28"/>
        </w:rPr>
        <w:t>8</w:t>
      </w:r>
      <w:r w:rsidRPr="00B23709">
        <w:rPr>
          <w:rFonts w:ascii="Times New Roman" w:hAnsi="Times New Roman" w:cs="Times New Roman"/>
          <w:sz w:val="28"/>
          <w:szCs w:val="28"/>
        </w:rPr>
        <w:t xml:space="preserve"> год</w:t>
      </w: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C52102" w:rsidRPr="00B23709" w:rsidRDefault="00C52102" w:rsidP="00B23709">
      <w:pPr>
        <w:pStyle w:val="a6"/>
        <w:jc w:val="both"/>
        <w:rPr>
          <w:rFonts w:ascii="Times New Roman" w:hAnsi="Times New Roman" w:cs="Times New Roman"/>
          <w:sz w:val="28"/>
          <w:szCs w:val="28"/>
        </w:rPr>
      </w:pPr>
    </w:p>
    <w:p w:rsidR="0092749C" w:rsidRPr="00DB7401" w:rsidRDefault="0092749C" w:rsidP="00B23709">
      <w:pPr>
        <w:pStyle w:val="a6"/>
        <w:jc w:val="both"/>
        <w:rPr>
          <w:rFonts w:ascii="Times New Roman" w:hAnsi="Times New Roman" w:cs="Times New Roman"/>
          <w:sz w:val="28"/>
          <w:szCs w:val="28"/>
        </w:rPr>
      </w:pPr>
    </w:p>
    <w:p w:rsidR="0092749C" w:rsidRPr="00B23709" w:rsidRDefault="0092749C" w:rsidP="00B23709">
      <w:pPr>
        <w:pStyle w:val="a6"/>
        <w:jc w:val="both"/>
        <w:rPr>
          <w:rFonts w:ascii="Times New Roman" w:hAnsi="Times New Roman" w:cs="Times New Roman"/>
          <w:sz w:val="28"/>
          <w:szCs w:val="28"/>
        </w:rPr>
      </w:pPr>
    </w:p>
    <w:p w:rsidR="0092749C" w:rsidRPr="00B23709" w:rsidRDefault="0092749C" w:rsidP="00B23709">
      <w:pPr>
        <w:pStyle w:val="a6"/>
        <w:jc w:val="both"/>
        <w:rPr>
          <w:rFonts w:ascii="Times New Roman" w:hAnsi="Times New Roman" w:cs="Times New Roman"/>
          <w:sz w:val="28"/>
          <w:szCs w:val="28"/>
        </w:rPr>
      </w:pPr>
    </w:p>
    <w:p w:rsidR="0092749C" w:rsidRPr="00B23709" w:rsidRDefault="0092749C" w:rsidP="00B23709">
      <w:pPr>
        <w:pStyle w:val="a6"/>
        <w:jc w:val="both"/>
        <w:rPr>
          <w:rFonts w:ascii="Times New Roman" w:hAnsi="Times New Roman" w:cs="Times New Roman"/>
          <w:sz w:val="28"/>
          <w:szCs w:val="28"/>
        </w:rPr>
      </w:pPr>
    </w:p>
    <w:p w:rsidR="0092749C" w:rsidRPr="00B23709" w:rsidRDefault="0092749C" w:rsidP="00B23709">
      <w:pPr>
        <w:pStyle w:val="a6"/>
        <w:jc w:val="both"/>
        <w:rPr>
          <w:rFonts w:ascii="Times New Roman" w:hAnsi="Times New Roman" w:cs="Times New Roman"/>
          <w:sz w:val="28"/>
          <w:szCs w:val="28"/>
        </w:rPr>
      </w:pPr>
    </w:p>
    <w:p w:rsidR="0092749C" w:rsidRPr="00B23709" w:rsidRDefault="0092749C" w:rsidP="00B23709">
      <w:pPr>
        <w:pStyle w:val="a6"/>
        <w:jc w:val="both"/>
        <w:rPr>
          <w:rFonts w:ascii="Times New Roman" w:hAnsi="Times New Roman" w:cs="Times New Roman"/>
          <w:sz w:val="28"/>
          <w:szCs w:val="28"/>
        </w:rPr>
      </w:pPr>
    </w:p>
    <w:p w:rsidR="00CB63F2" w:rsidRPr="00B23709" w:rsidRDefault="00C52102" w:rsidP="00B23709">
      <w:pPr>
        <w:pStyle w:val="a6"/>
        <w:jc w:val="center"/>
        <w:rPr>
          <w:rFonts w:ascii="Times New Roman" w:hAnsi="Times New Roman" w:cs="Times New Roman"/>
          <w:sz w:val="28"/>
          <w:szCs w:val="28"/>
        </w:rPr>
      </w:pPr>
      <w:r w:rsidRPr="00B23709">
        <w:rPr>
          <w:rFonts w:ascii="Times New Roman" w:hAnsi="Times New Roman" w:cs="Times New Roman"/>
          <w:sz w:val="28"/>
          <w:szCs w:val="28"/>
        </w:rPr>
        <w:t>201</w:t>
      </w:r>
      <w:r w:rsidR="004E6F9D">
        <w:rPr>
          <w:rFonts w:ascii="Times New Roman" w:hAnsi="Times New Roman" w:cs="Times New Roman"/>
          <w:sz w:val="28"/>
          <w:szCs w:val="28"/>
        </w:rPr>
        <w:t>8</w:t>
      </w:r>
    </w:p>
    <w:p w:rsidR="003B724B" w:rsidRPr="00B23709" w:rsidRDefault="003B724B" w:rsidP="00B23709">
      <w:pPr>
        <w:pStyle w:val="a6"/>
        <w:jc w:val="both"/>
        <w:rPr>
          <w:rFonts w:ascii="Times New Roman" w:hAnsi="Times New Roman" w:cs="Times New Roman"/>
          <w:sz w:val="28"/>
          <w:szCs w:val="28"/>
        </w:rPr>
      </w:pPr>
    </w:p>
    <w:p w:rsidR="003B724B" w:rsidRPr="00B23709" w:rsidRDefault="003B724B" w:rsidP="00B23709">
      <w:pPr>
        <w:pStyle w:val="a6"/>
        <w:jc w:val="both"/>
        <w:rPr>
          <w:rFonts w:ascii="Times New Roman" w:hAnsi="Times New Roman" w:cs="Times New Roman"/>
          <w:sz w:val="28"/>
          <w:szCs w:val="28"/>
        </w:rPr>
      </w:pPr>
    </w:p>
    <w:p w:rsidR="00CB63F2" w:rsidRPr="004E6F9D" w:rsidRDefault="00CB63F2" w:rsidP="00D208DE">
      <w:pPr>
        <w:pStyle w:val="a6"/>
        <w:jc w:val="both"/>
        <w:rPr>
          <w:rFonts w:ascii="Times New Roman" w:hAnsi="Times New Roman" w:cs="Times New Roman"/>
          <w:sz w:val="28"/>
          <w:szCs w:val="28"/>
        </w:rPr>
      </w:pPr>
      <w:r w:rsidRPr="00B23709">
        <w:rPr>
          <w:rFonts w:ascii="Times New Roman" w:hAnsi="Times New Roman" w:cs="Times New Roman"/>
          <w:sz w:val="28"/>
          <w:szCs w:val="28"/>
          <w:shd w:val="clear" w:color="auto" w:fill="FFFFFF"/>
        </w:rPr>
        <w:lastRenderedPageBreak/>
        <w:t xml:space="preserve">     </w:t>
      </w:r>
      <w:r w:rsidR="00D83D90" w:rsidRPr="00B23709">
        <w:rPr>
          <w:rFonts w:ascii="Times New Roman" w:hAnsi="Times New Roman" w:cs="Times New Roman"/>
          <w:sz w:val="28"/>
          <w:szCs w:val="28"/>
        </w:rPr>
        <w:t xml:space="preserve">Территория </w:t>
      </w:r>
      <w:r w:rsidR="003435FC" w:rsidRPr="00B23709">
        <w:rPr>
          <w:rFonts w:ascii="Times New Roman" w:hAnsi="Times New Roman" w:cs="Times New Roman"/>
          <w:sz w:val="28"/>
          <w:szCs w:val="28"/>
        </w:rPr>
        <w:t xml:space="preserve">Шаранского </w:t>
      </w:r>
      <w:r w:rsidR="00D83D90" w:rsidRPr="00B23709">
        <w:rPr>
          <w:rFonts w:ascii="Times New Roman" w:hAnsi="Times New Roman" w:cs="Times New Roman"/>
          <w:sz w:val="28"/>
          <w:szCs w:val="28"/>
        </w:rPr>
        <w:t>района имеет единый компактный массив, протяженностью с севера на юг – 38 километров, с запада на восток – 43 километра и состав</w:t>
      </w:r>
      <w:r w:rsidR="003435FC" w:rsidRPr="00B23709">
        <w:rPr>
          <w:rFonts w:ascii="Times New Roman" w:hAnsi="Times New Roman" w:cs="Times New Roman"/>
          <w:sz w:val="28"/>
          <w:szCs w:val="28"/>
        </w:rPr>
        <w:t>ляет 1384 квадратных километра</w:t>
      </w:r>
      <w:r w:rsidR="00D83D90" w:rsidRPr="00B23709">
        <w:rPr>
          <w:rFonts w:ascii="Times New Roman" w:hAnsi="Times New Roman" w:cs="Times New Roman"/>
          <w:sz w:val="28"/>
          <w:szCs w:val="28"/>
        </w:rPr>
        <w:t>. Район расположен в пределах Бугульминско</w:t>
      </w:r>
      <w:r w:rsidR="003435FC" w:rsidRPr="00B23709">
        <w:rPr>
          <w:rFonts w:ascii="Times New Roman" w:hAnsi="Times New Roman" w:cs="Times New Roman"/>
          <w:sz w:val="28"/>
          <w:szCs w:val="28"/>
        </w:rPr>
        <w:t xml:space="preserve"> </w:t>
      </w:r>
      <w:r w:rsidR="00D83D90" w:rsidRPr="00B23709">
        <w:rPr>
          <w:rFonts w:ascii="Times New Roman" w:hAnsi="Times New Roman" w:cs="Times New Roman"/>
          <w:sz w:val="28"/>
          <w:szCs w:val="28"/>
        </w:rPr>
        <w:t>-</w:t>
      </w:r>
      <w:r w:rsidR="003435FC" w:rsidRPr="00B23709">
        <w:rPr>
          <w:rFonts w:ascii="Times New Roman" w:hAnsi="Times New Roman" w:cs="Times New Roman"/>
          <w:sz w:val="28"/>
          <w:szCs w:val="28"/>
        </w:rPr>
        <w:t xml:space="preserve"> </w:t>
      </w:r>
      <w:r w:rsidR="00D83D90" w:rsidRPr="00B23709">
        <w:rPr>
          <w:rFonts w:ascii="Times New Roman" w:hAnsi="Times New Roman" w:cs="Times New Roman"/>
          <w:sz w:val="28"/>
          <w:szCs w:val="28"/>
        </w:rPr>
        <w:t>Белебеевской возвышенности. Рельеф представляет собой повышенную волнисто-увалистую равнину со сглаженными формами рельефа. Средние</w:t>
      </w:r>
      <w:r w:rsidR="003435FC" w:rsidRPr="00B23709">
        <w:rPr>
          <w:rFonts w:ascii="Times New Roman" w:hAnsi="Times New Roman" w:cs="Times New Roman"/>
          <w:sz w:val="28"/>
          <w:szCs w:val="28"/>
        </w:rPr>
        <w:t xml:space="preserve">отметки абсолютных высот </w:t>
      </w:r>
      <w:r w:rsidR="00D83D90" w:rsidRPr="00B23709">
        <w:rPr>
          <w:rFonts w:ascii="Times New Roman" w:hAnsi="Times New Roman" w:cs="Times New Roman"/>
          <w:sz w:val="28"/>
          <w:szCs w:val="28"/>
        </w:rPr>
        <w:t xml:space="preserve"> 150-300 м.</w:t>
      </w:r>
      <w:r w:rsidR="003435FC" w:rsidRPr="00B23709">
        <w:rPr>
          <w:rFonts w:ascii="Times New Roman" w:hAnsi="Times New Roman" w:cs="Times New Roman"/>
          <w:sz w:val="28"/>
          <w:szCs w:val="28"/>
        </w:rPr>
        <w:t xml:space="preserve"> </w:t>
      </w:r>
      <w:r w:rsidR="00D83D90" w:rsidRPr="00B23709">
        <w:rPr>
          <w:rFonts w:ascii="Times New Roman" w:hAnsi="Times New Roman" w:cs="Times New Roman"/>
          <w:sz w:val="28"/>
          <w:szCs w:val="28"/>
        </w:rPr>
        <w:t>Население – 22,5 тыс.чел. (по данным ВПН</w:t>
      </w:r>
      <w:r w:rsidR="003435FC" w:rsidRPr="00B23709">
        <w:rPr>
          <w:rFonts w:ascii="Times New Roman" w:hAnsi="Times New Roman" w:cs="Times New Roman"/>
          <w:sz w:val="28"/>
          <w:szCs w:val="28"/>
        </w:rPr>
        <w:t xml:space="preserve"> </w:t>
      </w:r>
      <w:r w:rsidR="00D83D90" w:rsidRPr="00B23709">
        <w:rPr>
          <w:rFonts w:ascii="Times New Roman" w:hAnsi="Times New Roman" w:cs="Times New Roman"/>
          <w:sz w:val="28"/>
          <w:szCs w:val="28"/>
        </w:rPr>
        <w:t>-</w:t>
      </w:r>
      <w:r w:rsidR="003435FC" w:rsidRPr="00B23709">
        <w:rPr>
          <w:rFonts w:ascii="Times New Roman" w:hAnsi="Times New Roman" w:cs="Times New Roman"/>
          <w:sz w:val="28"/>
          <w:szCs w:val="28"/>
        </w:rPr>
        <w:t xml:space="preserve"> </w:t>
      </w:r>
      <w:r w:rsidR="00D83D90" w:rsidRPr="00B23709">
        <w:rPr>
          <w:rFonts w:ascii="Times New Roman" w:hAnsi="Times New Roman" w:cs="Times New Roman"/>
          <w:sz w:val="28"/>
          <w:szCs w:val="28"/>
        </w:rPr>
        <w:t>2010г.), 10</w:t>
      </w:r>
      <w:r w:rsidR="003435FC" w:rsidRPr="00B23709">
        <w:rPr>
          <w:rFonts w:ascii="Times New Roman" w:hAnsi="Times New Roman" w:cs="Times New Roman"/>
          <w:sz w:val="28"/>
          <w:szCs w:val="28"/>
        </w:rPr>
        <w:t>3</w:t>
      </w:r>
      <w:r w:rsidR="00D83D90" w:rsidRPr="00B23709">
        <w:rPr>
          <w:rFonts w:ascii="Times New Roman" w:hAnsi="Times New Roman" w:cs="Times New Roman"/>
          <w:sz w:val="28"/>
          <w:szCs w:val="28"/>
        </w:rPr>
        <w:t xml:space="preserve"> населенных пункта. Средняя плотность населения 17.5 человек на 1 кв.км. В настоящее время в составе района 13 сельских поселений. В районе живут представители более 10 национальностей: татары, русские, башкиры, марийцы, чуваши и другие.</w:t>
      </w:r>
    </w:p>
    <w:p w:rsidR="008C1D97" w:rsidRPr="004E6F9D" w:rsidRDefault="003435FC" w:rsidP="00D208DE">
      <w:pPr>
        <w:pStyle w:val="a6"/>
        <w:jc w:val="both"/>
        <w:rPr>
          <w:rFonts w:ascii="Times New Roman" w:hAnsi="Times New Roman" w:cs="Times New Roman"/>
          <w:sz w:val="24"/>
          <w:szCs w:val="24"/>
          <w:shd w:val="clear" w:color="auto" w:fill="FFFFFF"/>
        </w:rPr>
      </w:pPr>
      <w:r w:rsidRPr="00D208DE">
        <w:rPr>
          <w:rFonts w:ascii="Times New Roman" w:hAnsi="Times New Roman" w:cs="Times New Roman"/>
          <w:sz w:val="24"/>
          <w:szCs w:val="24"/>
          <w:shd w:val="clear" w:color="auto" w:fill="FFFFFF"/>
        </w:rPr>
        <w:t xml:space="preserve">                           </w:t>
      </w:r>
      <w:r w:rsidRPr="00D208DE">
        <w:rPr>
          <w:rFonts w:ascii="Times New Roman" w:eastAsia="Times New Roman" w:hAnsi="Times New Roman" w:cs="Times New Roman"/>
          <w:noProof/>
          <w:color w:val="000000"/>
          <w:w w:val="0"/>
          <w:sz w:val="24"/>
          <w:szCs w:val="24"/>
          <w:u w:color="000000"/>
          <w:bdr w:val="none" w:sz="0" w:space="0" w:color="000000"/>
          <w:shd w:val="clear" w:color="000000" w:fill="000000"/>
          <w:lang w:eastAsia="ru-RU"/>
        </w:rPr>
        <w:drawing>
          <wp:inline distT="0" distB="0" distL="0" distR="0">
            <wp:extent cx="1333140" cy="1821484"/>
            <wp:effectExtent l="19050" t="0" r="360" b="0"/>
            <wp:docPr id="5" name="Рисунок 5" descr="C:\Documents and Settings\user\Рабочий стол\отчет в МК за 2014г\cl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отчет в МК за 2014г\clip1.jpg"/>
                    <pic:cNvPicPr>
                      <a:picLocks noChangeAspect="1" noChangeArrowheads="1"/>
                    </pic:cNvPicPr>
                  </pic:nvPicPr>
                  <pic:blipFill>
                    <a:blip r:embed="rId7" cstate="print"/>
                    <a:srcRect/>
                    <a:stretch>
                      <a:fillRect/>
                    </a:stretch>
                  </pic:blipFill>
                  <pic:spPr bwMode="auto">
                    <a:xfrm>
                      <a:off x="0" y="0"/>
                      <a:ext cx="1331272" cy="1818932"/>
                    </a:xfrm>
                    <a:prstGeom prst="rect">
                      <a:avLst/>
                    </a:prstGeom>
                    <a:noFill/>
                    <a:ln w="9525">
                      <a:noFill/>
                      <a:miter lim="800000"/>
                      <a:headEnd/>
                      <a:tailEnd/>
                    </a:ln>
                  </pic:spPr>
                </pic:pic>
              </a:graphicData>
            </a:graphic>
          </wp:inline>
        </w:drawing>
      </w:r>
      <w:r w:rsidRPr="00D208DE">
        <w:rPr>
          <w:rFonts w:ascii="Times New Roman" w:hAnsi="Times New Roman" w:cs="Times New Roman"/>
          <w:noProof/>
          <w:sz w:val="24"/>
          <w:szCs w:val="24"/>
          <w:shd w:val="clear" w:color="auto" w:fill="FFFFFF"/>
          <w:lang w:eastAsia="ru-RU"/>
        </w:rPr>
        <w:drawing>
          <wp:inline distT="0" distB="0" distL="0" distR="0">
            <wp:extent cx="1323807" cy="1777593"/>
            <wp:effectExtent l="19050" t="0" r="0" b="0"/>
            <wp:docPr id="6" name="Рисунок 2" descr="C:\Documents and Settings\user\Рабочий стол\отчет в МК за 2014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отчет в МК за 2014г\jpg"/>
                    <pic:cNvPicPr>
                      <a:picLocks noChangeAspect="1" noChangeArrowheads="1"/>
                    </pic:cNvPicPr>
                  </pic:nvPicPr>
                  <pic:blipFill>
                    <a:blip r:embed="rId8" cstate="print"/>
                    <a:srcRect/>
                    <a:stretch>
                      <a:fillRect/>
                    </a:stretch>
                  </pic:blipFill>
                  <pic:spPr bwMode="auto">
                    <a:xfrm>
                      <a:off x="0" y="0"/>
                      <a:ext cx="1330800" cy="1786984"/>
                    </a:xfrm>
                    <a:prstGeom prst="rect">
                      <a:avLst/>
                    </a:prstGeom>
                    <a:noFill/>
                    <a:ln w="9525">
                      <a:noFill/>
                      <a:miter lim="800000"/>
                      <a:headEnd/>
                      <a:tailEnd/>
                    </a:ln>
                  </pic:spPr>
                </pic:pic>
              </a:graphicData>
            </a:graphic>
          </wp:inline>
        </w:drawing>
      </w:r>
      <w:r w:rsidRPr="00D208DE">
        <w:rPr>
          <w:rFonts w:ascii="Times New Roman" w:hAnsi="Times New Roman" w:cs="Times New Roman"/>
          <w:noProof/>
          <w:sz w:val="24"/>
          <w:szCs w:val="24"/>
          <w:shd w:val="clear" w:color="auto" w:fill="FFFFFF"/>
          <w:lang w:eastAsia="ru-RU"/>
        </w:rPr>
        <w:drawing>
          <wp:inline distT="0" distB="0" distL="0" distR="0">
            <wp:extent cx="1433666" cy="1719072"/>
            <wp:effectExtent l="19050" t="0" r="0" b="0"/>
            <wp:docPr id="7" name="Рисунок 1" descr="C:\Documents and Settings\user\Рабочий стол\отчет в МК за 2014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отчет в МК за 2014г\1.jpg"/>
                    <pic:cNvPicPr>
                      <a:picLocks noChangeAspect="1" noChangeArrowheads="1"/>
                    </pic:cNvPicPr>
                  </pic:nvPicPr>
                  <pic:blipFill>
                    <a:blip r:embed="rId9" cstate="print"/>
                    <a:srcRect/>
                    <a:stretch>
                      <a:fillRect/>
                    </a:stretch>
                  </pic:blipFill>
                  <pic:spPr bwMode="auto">
                    <a:xfrm>
                      <a:off x="0" y="0"/>
                      <a:ext cx="1446384" cy="1734322"/>
                    </a:xfrm>
                    <a:prstGeom prst="rect">
                      <a:avLst/>
                    </a:prstGeom>
                    <a:noFill/>
                    <a:ln w="9525">
                      <a:noFill/>
                      <a:miter lim="800000"/>
                      <a:headEnd/>
                      <a:tailEnd/>
                    </a:ln>
                  </pic:spPr>
                </pic:pic>
              </a:graphicData>
            </a:graphic>
          </wp:inline>
        </w:drawing>
      </w:r>
    </w:p>
    <w:p w:rsidR="0092749C" w:rsidRDefault="00CB63F2" w:rsidP="00D208DE">
      <w:pPr>
        <w:pStyle w:val="a6"/>
        <w:jc w:val="both"/>
        <w:rPr>
          <w:rFonts w:ascii="Times New Roman" w:hAnsi="Times New Roman" w:cs="Times New Roman"/>
          <w:sz w:val="24"/>
          <w:szCs w:val="24"/>
        </w:rPr>
      </w:pPr>
      <w:r w:rsidRPr="00D208DE">
        <w:rPr>
          <w:rFonts w:ascii="Times New Roman" w:hAnsi="Times New Roman" w:cs="Times New Roman"/>
          <w:sz w:val="24"/>
          <w:szCs w:val="24"/>
        </w:rPr>
        <w:t xml:space="preserve">     </w:t>
      </w:r>
      <w:r w:rsidR="00CE5437">
        <w:rPr>
          <w:rFonts w:ascii="Times New Roman" w:hAnsi="Times New Roman" w:cs="Times New Roman"/>
          <w:sz w:val="24"/>
          <w:szCs w:val="24"/>
        </w:rPr>
        <w:t xml:space="preserve">   </w:t>
      </w:r>
    </w:p>
    <w:p w:rsidR="00DB7401" w:rsidRPr="00F82747" w:rsidRDefault="00DB7401" w:rsidP="00DB7401">
      <w:pPr>
        <w:pStyle w:val="a6"/>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CB63F2" w:rsidRPr="00DB7401">
        <w:rPr>
          <w:rFonts w:ascii="Times New Roman" w:hAnsi="Times New Roman" w:cs="Times New Roman"/>
          <w:sz w:val="28"/>
          <w:szCs w:val="28"/>
        </w:rPr>
        <w:t>В районе функционируют</w:t>
      </w:r>
      <w:r w:rsidRPr="00DB7401">
        <w:rPr>
          <w:rFonts w:ascii="Times New Roman" w:hAnsi="Times New Roman" w:cs="Times New Roman"/>
          <w:sz w:val="28"/>
          <w:szCs w:val="28"/>
        </w:rPr>
        <w:t>:</w:t>
      </w:r>
      <w:r w:rsidR="00CB63F2" w:rsidRPr="00B23709">
        <w:rPr>
          <w:rFonts w:ascii="Times New Roman" w:hAnsi="Times New Roman" w:cs="Times New Roman"/>
          <w:color w:val="FF0000"/>
          <w:sz w:val="28"/>
          <w:szCs w:val="28"/>
        </w:rPr>
        <w:t xml:space="preserve"> </w:t>
      </w:r>
      <w:r w:rsidRPr="00F82747">
        <w:rPr>
          <w:rFonts w:ascii="Times New Roman" w:eastAsia="Calibri" w:hAnsi="Times New Roman" w:cs="Times New Roman"/>
          <w:sz w:val="28"/>
          <w:szCs w:val="28"/>
        </w:rPr>
        <w:t>Районный Д</w:t>
      </w:r>
      <w:r>
        <w:rPr>
          <w:rFonts w:ascii="Times New Roman" w:eastAsia="Calibri" w:hAnsi="Times New Roman" w:cs="Times New Roman"/>
          <w:sz w:val="28"/>
          <w:szCs w:val="28"/>
        </w:rPr>
        <w:t>ом</w:t>
      </w:r>
      <w:r w:rsidRPr="00F82747">
        <w:rPr>
          <w:rFonts w:ascii="Times New Roman" w:eastAsia="Calibri" w:hAnsi="Times New Roman" w:cs="Times New Roman"/>
          <w:sz w:val="28"/>
          <w:szCs w:val="28"/>
        </w:rPr>
        <w:t xml:space="preserve"> культуры, 13 сельских Домов культуры, 12 сельских клубов, (в т.ч. Зириклинский многофункциональный сельский </w:t>
      </w:r>
      <w:r>
        <w:rPr>
          <w:rFonts w:ascii="Times New Roman" w:eastAsia="Calibri" w:hAnsi="Times New Roman" w:cs="Times New Roman"/>
          <w:sz w:val="28"/>
          <w:szCs w:val="28"/>
        </w:rPr>
        <w:t>клуб</w:t>
      </w:r>
      <w:r w:rsidRPr="00F82747">
        <w:rPr>
          <w:rFonts w:ascii="Times New Roman" w:eastAsia="Calibri" w:hAnsi="Times New Roman" w:cs="Times New Roman"/>
          <w:sz w:val="28"/>
          <w:szCs w:val="28"/>
        </w:rPr>
        <w:t>,);</w:t>
      </w:r>
    </w:p>
    <w:p w:rsidR="00DB7401" w:rsidRPr="00F82747" w:rsidRDefault="00DB7401" w:rsidP="00DB7401">
      <w:pPr>
        <w:pStyle w:val="a6"/>
        <w:jc w:val="both"/>
        <w:rPr>
          <w:rFonts w:ascii="Times New Roman" w:eastAsia="Calibri" w:hAnsi="Times New Roman" w:cs="Times New Roman"/>
          <w:sz w:val="28"/>
          <w:szCs w:val="28"/>
        </w:rPr>
      </w:pPr>
      <w:r w:rsidRPr="00F82747">
        <w:rPr>
          <w:rFonts w:ascii="Times New Roman" w:eastAsia="Calibri" w:hAnsi="Times New Roman" w:cs="Times New Roman"/>
          <w:sz w:val="28"/>
          <w:szCs w:val="28"/>
        </w:rPr>
        <w:t>- 2</w:t>
      </w:r>
      <w:r w:rsidR="004A7845">
        <w:rPr>
          <w:rFonts w:ascii="Times New Roman" w:eastAsia="Calibri" w:hAnsi="Times New Roman" w:cs="Times New Roman"/>
          <w:sz w:val="28"/>
          <w:szCs w:val="28"/>
        </w:rPr>
        <w:t>4</w:t>
      </w:r>
      <w:r w:rsidRPr="00F82747">
        <w:rPr>
          <w:rFonts w:ascii="Times New Roman" w:eastAsia="Calibri" w:hAnsi="Times New Roman" w:cs="Times New Roman"/>
          <w:sz w:val="28"/>
          <w:szCs w:val="28"/>
        </w:rPr>
        <w:t xml:space="preserve"> муниципальных библиотек, (в т. ч. 3 модельных, Дюртюлинская сельская библиотека, Мичуринская сельская библиотека, Зириклинская сельская библиотека).</w:t>
      </w:r>
    </w:p>
    <w:p w:rsidR="00DB7401" w:rsidRPr="00F82747" w:rsidRDefault="00DB7401" w:rsidP="00DB7401">
      <w:pPr>
        <w:pStyle w:val="a6"/>
        <w:jc w:val="both"/>
        <w:rPr>
          <w:rFonts w:ascii="Times New Roman" w:eastAsia="Calibri" w:hAnsi="Times New Roman" w:cs="Times New Roman"/>
          <w:sz w:val="28"/>
          <w:szCs w:val="28"/>
        </w:rPr>
      </w:pPr>
      <w:r w:rsidRPr="00F82747">
        <w:rPr>
          <w:rFonts w:ascii="Times New Roman" w:eastAsia="Calibri" w:hAnsi="Times New Roman" w:cs="Times New Roman"/>
          <w:sz w:val="28"/>
          <w:szCs w:val="28"/>
        </w:rPr>
        <w:t>- историко-краеведческий музей;</w:t>
      </w:r>
    </w:p>
    <w:p w:rsidR="00DB7401" w:rsidRPr="00DB7401" w:rsidRDefault="00DB7401" w:rsidP="00D208DE">
      <w:pPr>
        <w:pStyle w:val="a6"/>
        <w:jc w:val="both"/>
        <w:rPr>
          <w:rFonts w:ascii="Times New Roman" w:hAnsi="Times New Roman"/>
          <w:sz w:val="28"/>
          <w:szCs w:val="28"/>
        </w:rPr>
      </w:pPr>
      <w:r w:rsidRPr="00F82747">
        <w:rPr>
          <w:rFonts w:ascii="Times New Roman" w:eastAsia="Calibri" w:hAnsi="Times New Roman" w:cs="Times New Roman"/>
          <w:sz w:val="28"/>
          <w:szCs w:val="28"/>
        </w:rPr>
        <w:t>- детская школа искусств.</w:t>
      </w:r>
    </w:p>
    <w:p w:rsidR="0092749C" w:rsidRPr="004E6F9D" w:rsidRDefault="00DB7401" w:rsidP="00D208D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CB63F2" w:rsidRPr="00DB7401">
        <w:rPr>
          <w:rFonts w:ascii="Times New Roman" w:hAnsi="Times New Roman" w:cs="Times New Roman"/>
          <w:sz w:val="28"/>
          <w:szCs w:val="28"/>
        </w:rPr>
        <w:t xml:space="preserve">Обеспечивается планомерная  и стабильная  деятельность всех учреждений культуры района. </w:t>
      </w:r>
    </w:p>
    <w:p w:rsidR="0092749C" w:rsidRPr="004E6F9D" w:rsidRDefault="00D83D90" w:rsidP="004E6F9D">
      <w:pPr>
        <w:pStyle w:val="a6"/>
        <w:jc w:val="center"/>
        <w:rPr>
          <w:rFonts w:ascii="Times New Roman" w:hAnsi="Times New Roman" w:cs="Times New Roman"/>
          <w:b/>
          <w:sz w:val="28"/>
          <w:szCs w:val="28"/>
        </w:rPr>
      </w:pPr>
      <w:r w:rsidRPr="00B23709">
        <w:rPr>
          <w:rFonts w:ascii="Times New Roman" w:hAnsi="Times New Roman" w:cs="Times New Roman"/>
          <w:b/>
          <w:sz w:val="28"/>
          <w:szCs w:val="28"/>
        </w:rPr>
        <w:t>Схема структуры управления учреждением культуры</w:t>
      </w:r>
    </w:p>
    <w:p w:rsidR="0092749C" w:rsidRDefault="00CE1BEA" w:rsidP="0092749C">
      <w:pPr>
        <w:pStyle w:val="a6"/>
        <w:jc w:val="center"/>
        <w:rPr>
          <w:rFonts w:ascii="Times New Roman" w:hAnsi="Times New Roman" w:cs="Times New Roman"/>
          <w:b/>
          <w:sz w:val="24"/>
          <w:szCs w:val="24"/>
        </w:rPr>
      </w:pPr>
      <w:r w:rsidRPr="00CE1BEA">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35" type="#_x0000_t202" style="position:absolute;left:0;text-align:left;margin-left:43.9pt;margin-top:3.3pt;width:409.45pt;height:37.5pt;z-index:251668480">
            <v:textbox style="mso-next-textbox:#_x0000_s1035">
              <w:txbxContent>
                <w:p w:rsidR="00D83D90" w:rsidRPr="004E6F9D" w:rsidRDefault="004E6F9D" w:rsidP="004E6F9D">
                  <w:pPr>
                    <w:jc w:val="center"/>
                    <w:rPr>
                      <w:b/>
                      <w:sz w:val="24"/>
                    </w:rPr>
                  </w:pPr>
                  <w:r>
                    <w:rPr>
                      <w:b/>
                      <w:sz w:val="24"/>
                    </w:rPr>
                    <w:t>Администрация МР</w:t>
                  </w:r>
                </w:p>
              </w:txbxContent>
            </v:textbox>
          </v:shape>
        </w:pict>
      </w:r>
    </w:p>
    <w:p w:rsidR="0092749C" w:rsidRPr="0092749C" w:rsidRDefault="0092749C" w:rsidP="0092749C">
      <w:pPr>
        <w:pStyle w:val="a6"/>
        <w:jc w:val="center"/>
        <w:rPr>
          <w:rFonts w:ascii="Times New Roman" w:hAnsi="Times New Roman" w:cs="Times New Roman"/>
          <w:b/>
          <w:sz w:val="24"/>
          <w:szCs w:val="24"/>
        </w:rPr>
      </w:pPr>
    </w:p>
    <w:p w:rsidR="00CB63F2" w:rsidRPr="0092749C" w:rsidRDefault="00CE1BEA" w:rsidP="00D208DE">
      <w:pPr>
        <w:pStyle w:val="a6"/>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187.2pt;margin-top:13.2pt;width:.05pt;height:30.5pt;z-index:251669504" o:connectortype="straight">
            <v:stroke endarrow="block"/>
          </v:shape>
        </w:pict>
      </w:r>
      <w:r>
        <w:rPr>
          <w:rFonts w:ascii="Times New Roman" w:hAnsi="Times New Roman" w:cs="Times New Roman"/>
          <w:noProof/>
          <w:sz w:val="24"/>
          <w:szCs w:val="24"/>
        </w:rPr>
        <w:pict>
          <v:shape id="_x0000_s1032" type="#_x0000_t32" style="position:absolute;left:0;text-align:left;margin-left:285.45pt;margin-top:13.2pt;width:0;height:30.5pt;z-index:251658240" o:connectortype="straight">
            <v:stroke endarrow="block"/>
          </v:shape>
        </w:pict>
      </w:r>
    </w:p>
    <w:p w:rsidR="00D83D90" w:rsidRPr="0092749C" w:rsidRDefault="00CE1BEA" w:rsidP="00D208DE">
      <w:pPr>
        <w:pStyle w:val="a6"/>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89.7pt;margin-top:2.15pt;width:.05pt;height:24.75pt;z-index:251666432" o:connectortype="straight">
            <v:stroke endarrow="block"/>
          </v:shape>
        </w:pict>
      </w:r>
      <w:r>
        <w:rPr>
          <w:rFonts w:ascii="Times New Roman" w:hAnsi="Times New Roman" w:cs="Times New Roman"/>
          <w:noProof/>
          <w:sz w:val="24"/>
          <w:szCs w:val="24"/>
        </w:rPr>
        <w:pict>
          <v:shape id="_x0000_s1034" type="#_x0000_t32" style="position:absolute;left:0;text-align:left;margin-left:373.2pt;margin-top:2.15pt;width:.05pt;height:24.75pt;z-index:251667456" o:connectortype="straight">
            <v:stroke endarrow="block"/>
          </v:shape>
        </w:pict>
      </w:r>
      <w:r>
        <w:rPr>
          <w:rFonts w:ascii="Times New Roman" w:hAnsi="Times New Roman" w:cs="Times New Roman"/>
          <w:noProof/>
          <w:sz w:val="24"/>
          <w:szCs w:val="24"/>
          <w:lang w:eastAsia="ru-RU"/>
        </w:rPr>
        <w:pict>
          <v:shape id="_x0000_s1037" type="#_x0000_t32" style="position:absolute;left:0;text-align:left;margin-left:445.2pt;margin-top:2.15pt;width:0;height:24.75pt;z-index:251670528" o:connectortype="straight">
            <v:stroke endarrow="block"/>
          </v:shape>
        </w:pict>
      </w:r>
    </w:p>
    <w:p w:rsidR="00D83D90" w:rsidRPr="0092749C" w:rsidRDefault="00D83D90" w:rsidP="00D208DE">
      <w:pPr>
        <w:pStyle w:val="a6"/>
        <w:jc w:val="both"/>
        <w:rPr>
          <w:rFonts w:ascii="Times New Roman" w:hAnsi="Times New Roman" w:cs="Times New Roman"/>
          <w:sz w:val="24"/>
          <w:szCs w:val="24"/>
        </w:rPr>
      </w:pPr>
    </w:p>
    <w:p w:rsidR="00D83D90" w:rsidRPr="0092749C" w:rsidRDefault="00CE1BEA" w:rsidP="00D208DE">
      <w:pPr>
        <w:pStyle w:val="a6"/>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434.7pt;margin-top:2.3pt;width:68.25pt;height:158.7pt;z-index:251664384">
            <v:textbox>
              <w:txbxContent>
                <w:p w:rsidR="00D83D90" w:rsidRPr="004E6F9D" w:rsidRDefault="00D83D90" w:rsidP="00D83D90">
                  <w:pPr>
                    <w:jc w:val="center"/>
                    <w:rPr>
                      <w:b/>
                      <w:sz w:val="20"/>
                      <w:szCs w:val="20"/>
                    </w:rPr>
                  </w:pPr>
                  <w:r w:rsidRPr="004E6F9D">
                    <w:rPr>
                      <w:b/>
                      <w:sz w:val="20"/>
                      <w:szCs w:val="20"/>
                    </w:rPr>
                    <w:t>МАУ</w:t>
                  </w:r>
                </w:p>
                <w:p w:rsidR="00D83D90" w:rsidRPr="004E6F9D" w:rsidRDefault="00D83D90" w:rsidP="00D83D90">
                  <w:pPr>
                    <w:jc w:val="center"/>
                    <w:rPr>
                      <w:b/>
                      <w:sz w:val="20"/>
                      <w:szCs w:val="20"/>
                    </w:rPr>
                  </w:pPr>
                  <w:r w:rsidRPr="004E6F9D">
                    <w:rPr>
                      <w:b/>
                      <w:sz w:val="20"/>
                      <w:szCs w:val="20"/>
                    </w:rPr>
                    <w:t>ДО</w:t>
                  </w:r>
                </w:p>
                <w:p w:rsidR="00D83D90" w:rsidRPr="004E6F9D" w:rsidRDefault="00D83D90" w:rsidP="00D83D90">
                  <w:pPr>
                    <w:jc w:val="center"/>
                    <w:rPr>
                      <w:b/>
                      <w:sz w:val="20"/>
                      <w:szCs w:val="20"/>
                    </w:rPr>
                  </w:pPr>
                  <w:r w:rsidRPr="004E6F9D">
                    <w:rPr>
                      <w:b/>
                      <w:sz w:val="20"/>
                      <w:szCs w:val="20"/>
                    </w:rPr>
                    <w:t>«Детская</w:t>
                  </w:r>
                </w:p>
                <w:p w:rsidR="00D83D90" w:rsidRPr="004E6F9D" w:rsidRDefault="00D83D90" w:rsidP="00D83D90">
                  <w:pPr>
                    <w:jc w:val="center"/>
                    <w:rPr>
                      <w:b/>
                      <w:sz w:val="20"/>
                      <w:szCs w:val="20"/>
                    </w:rPr>
                  </w:pPr>
                  <w:r w:rsidRPr="004E6F9D">
                    <w:rPr>
                      <w:b/>
                      <w:sz w:val="20"/>
                      <w:szCs w:val="20"/>
                    </w:rPr>
                    <w:t>школа</w:t>
                  </w:r>
                </w:p>
                <w:p w:rsidR="00D83D90" w:rsidRPr="004E6F9D" w:rsidRDefault="00DB7401" w:rsidP="004E6F9D">
                  <w:pPr>
                    <w:jc w:val="center"/>
                    <w:rPr>
                      <w:b/>
                      <w:sz w:val="20"/>
                      <w:szCs w:val="20"/>
                    </w:rPr>
                  </w:pPr>
                  <w:r w:rsidRPr="004E6F9D">
                    <w:rPr>
                      <w:b/>
                      <w:sz w:val="20"/>
                      <w:szCs w:val="20"/>
                    </w:rPr>
                    <w:t>искусств</w:t>
                  </w:r>
                  <w:r w:rsidR="00D83D90" w:rsidRPr="004E6F9D">
                    <w:rPr>
                      <w:b/>
                      <w:sz w:val="20"/>
                      <w:szCs w:val="20"/>
                    </w:rPr>
                    <w:t>»</w:t>
                  </w:r>
                </w:p>
              </w:txbxContent>
            </v:textbox>
          </v:shape>
        </w:pict>
      </w:r>
      <w:r>
        <w:rPr>
          <w:rFonts w:ascii="Times New Roman" w:hAnsi="Times New Roman" w:cs="Times New Roman"/>
          <w:noProof/>
          <w:sz w:val="24"/>
          <w:szCs w:val="24"/>
        </w:rPr>
        <w:pict>
          <v:shape id="_x0000_s1030" type="#_x0000_t202" style="position:absolute;left:0;text-align:left;margin-left:329.7pt;margin-top:2.3pt;width:86.95pt;height:158.7pt;z-index:251663360">
            <v:textbox>
              <w:txbxContent>
                <w:p w:rsidR="00D83D90" w:rsidRPr="004E6F9D" w:rsidRDefault="00D83D90" w:rsidP="00D83D90">
                  <w:pPr>
                    <w:jc w:val="center"/>
                    <w:rPr>
                      <w:b/>
                      <w:sz w:val="20"/>
                      <w:szCs w:val="20"/>
                    </w:rPr>
                  </w:pPr>
                  <w:r w:rsidRPr="004E6F9D">
                    <w:rPr>
                      <w:b/>
                      <w:sz w:val="20"/>
                      <w:szCs w:val="20"/>
                    </w:rPr>
                    <w:t>МБУ</w:t>
                  </w:r>
                </w:p>
                <w:p w:rsidR="00D83D90" w:rsidRPr="004E6F9D" w:rsidRDefault="00D83D90" w:rsidP="00D83D90">
                  <w:pPr>
                    <w:jc w:val="center"/>
                    <w:rPr>
                      <w:b/>
                      <w:sz w:val="20"/>
                      <w:szCs w:val="20"/>
                    </w:rPr>
                  </w:pPr>
                  <w:r w:rsidRPr="004E6F9D">
                    <w:rPr>
                      <w:b/>
                      <w:sz w:val="20"/>
                      <w:szCs w:val="20"/>
                    </w:rPr>
                    <w:t>«Межпоселенческая</w:t>
                  </w:r>
                </w:p>
                <w:p w:rsidR="00D83D90" w:rsidRPr="004E6F9D" w:rsidRDefault="00D83D90" w:rsidP="00D83D90">
                  <w:pPr>
                    <w:jc w:val="center"/>
                    <w:rPr>
                      <w:b/>
                      <w:sz w:val="20"/>
                      <w:szCs w:val="20"/>
                    </w:rPr>
                  </w:pPr>
                  <w:r w:rsidRPr="004E6F9D">
                    <w:rPr>
                      <w:b/>
                      <w:sz w:val="20"/>
                      <w:szCs w:val="20"/>
                    </w:rPr>
                    <w:t>централизованная</w:t>
                  </w:r>
                </w:p>
                <w:p w:rsidR="00D83D90" w:rsidRPr="004E6F9D" w:rsidRDefault="00D83D90" w:rsidP="00D83D90">
                  <w:pPr>
                    <w:jc w:val="center"/>
                    <w:rPr>
                      <w:b/>
                      <w:sz w:val="20"/>
                      <w:szCs w:val="20"/>
                    </w:rPr>
                  </w:pPr>
                  <w:r w:rsidRPr="004E6F9D">
                    <w:rPr>
                      <w:b/>
                      <w:sz w:val="20"/>
                      <w:szCs w:val="20"/>
                    </w:rPr>
                    <w:t>библиотека»</w:t>
                  </w:r>
                </w:p>
                <w:p w:rsidR="00D83D90" w:rsidRPr="004E6F9D" w:rsidRDefault="00D83D90" w:rsidP="00D83D90">
                  <w:pPr>
                    <w:jc w:val="center"/>
                    <w:rPr>
                      <w:b/>
                      <w:sz w:val="20"/>
                      <w:szCs w:val="20"/>
                    </w:rPr>
                  </w:pPr>
                  <w:r w:rsidRPr="004E6F9D">
                    <w:rPr>
                      <w:b/>
                      <w:sz w:val="20"/>
                      <w:szCs w:val="20"/>
                    </w:rPr>
                    <w:t>(центральная,</w:t>
                  </w:r>
                </w:p>
                <w:p w:rsidR="00D83D90" w:rsidRPr="004E6F9D" w:rsidRDefault="00D83D90" w:rsidP="00D83D90">
                  <w:pPr>
                    <w:jc w:val="center"/>
                    <w:rPr>
                      <w:b/>
                      <w:sz w:val="20"/>
                      <w:szCs w:val="20"/>
                    </w:rPr>
                  </w:pPr>
                  <w:r w:rsidRPr="004E6F9D">
                    <w:rPr>
                      <w:b/>
                      <w:sz w:val="20"/>
                      <w:szCs w:val="20"/>
                    </w:rPr>
                    <w:t>детская и</w:t>
                  </w:r>
                </w:p>
                <w:p w:rsidR="00D83D90" w:rsidRPr="004E6F9D" w:rsidRDefault="00D83D90" w:rsidP="00D83D90">
                  <w:pPr>
                    <w:jc w:val="center"/>
                    <w:rPr>
                      <w:b/>
                      <w:sz w:val="20"/>
                      <w:szCs w:val="20"/>
                    </w:rPr>
                  </w:pPr>
                  <w:r w:rsidRPr="004E6F9D">
                    <w:rPr>
                      <w:b/>
                      <w:sz w:val="20"/>
                      <w:szCs w:val="20"/>
                    </w:rPr>
                    <w:t>2</w:t>
                  </w:r>
                  <w:r w:rsidR="00F64F47" w:rsidRPr="004E6F9D">
                    <w:rPr>
                      <w:b/>
                      <w:sz w:val="20"/>
                      <w:szCs w:val="20"/>
                    </w:rPr>
                    <w:t>2</w:t>
                  </w:r>
                  <w:r w:rsidRPr="004E6F9D">
                    <w:rPr>
                      <w:b/>
                      <w:sz w:val="20"/>
                      <w:szCs w:val="20"/>
                    </w:rPr>
                    <w:t xml:space="preserve"> сельские </w:t>
                  </w:r>
                </w:p>
                <w:p w:rsidR="00D83D90" w:rsidRPr="004E6F9D" w:rsidRDefault="00D83D90" w:rsidP="00D83D90">
                  <w:pPr>
                    <w:jc w:val="center"/>
                    <w:rPr>
                      <w:b/>
                      <w:sz w:val="20"/>
                      <w:szCs w:val="20"/>
                    </w:rPr>
                  </w:pPr>
                  <w:r w:rsidRPr="004E6F9D">
                    <w:rPr>
                      <w:b/>
                      <w:sz w:val="20"/>
                      <w:szCs w:val="20"/>
                    </w:rPr>
                    <w:t>библиотеки)</w:t>
                  </w:r>
                </w:p>
                <w:p w:rsidR="00D83D90" w:rsidRPr="004E6F9D" w:rsidRDefault="00D83D90" w:rsidP="00D83D90">
                  <w:pPr>
                    <w:jc w:val="center"/>
                    <w:rPr>
                      <w:b/>
                      <w:sz w:val="20"/>
                      <w:szCs w:val="20"/>
                    </w:rPr>
                  </w:pPr>
                  <w:r w:rsidRPr="004E6F9D">
                    <w:rPr>
                      <w:b/>
                      <w:sz w:val="20"/>
                      <w:szCs w:val="20"/>
                    </w:rPr>
                    <w:t xml:space="preserve">(в том числе </w:t>
                  </w:r>
                  <w:r w:rsidR="00590E79" w:rsidRPr="004E6F9D">
                    <w:rPr>
                      <w:b/>
                      <w:sz w:val="20"/>
                      <w:szCs w:val="20"/>
                    </w:rPr>
                    <w:t>3</w:t>
                  </w:r>
                </w:p>
                <w:p w:rsidR="00D83D90" w:rsidRPr="004E6F9D" w:rsidRDefault="00D83D90" w:rsidP="004E6F9D">
                  <w:pPr>
                    <w:jc w:val="center"/>
                    <w:rPr>
                      <w:b/>
                      <w:sz w:val="24"/>
                    </w:rPr>
                  </w:pPr>
                  <w:r w:rsidRPr="004E6F9D">
                    <w:rPr>
                      <w:b/>
                      <w:sz w:val="20"/>
                      <w:szCs w:val="20"/>
                    </w:rPr>
                    <w:t xml:space="preserve"> </w:t>
                  </w:r>
                  <w:r w:rsidR="004E6F9D">
                    <w:rPr>
                      <w:b/>
                      <w:sz w:val="20"/>
                      <w:szCs w:val="20"/>
                    </w:rPr>
                    <w:t>м</w:t>
                  </w:r>
                  <w:r w:rsidRPr="004E6F9D">
                    <w:rPr>
                      <w:b/>
                      <w:sz w:val="20"/>
                      <w:szCs w:val="20"/>
                    </w:rPr>
                    <w:t>одельные</w:t>
                  </w:r>
                  <w:r w:rsidR="004E6F9D">
                    <w:rPr>
                      <w:b/>
                      <w:sz w:val="20"/>
                      <w:szCs w:val="20"/>
                    </w:rPr>
                    <w:t>)</w:t>
                  </w:r>
                </w:p>
              </w:txbxContent>
            </v:textbox>
          </v:shape>
        </w:pict>
      </w:r>
      <w:r>
        <w:rPr>
          <w:rFonts w:ascii="Times New Roman" w:hAnsi="Times New Roman" w:cs="Times New Roman"/>
          <w:noProof/>
          <w:sz w:val="24"/>
          <w:szCs w:val="24"/>
        </w:rPr>
        <w:pict>
          <v:shape id="_x0000_s1029" type="#_x0000_t202" style="position:absolute;left:0;text-align:left;margin-left:241.2pt;margin-top:2.3pt;width:79.5pt;height:158.7pt;z-index:251662336">
            <v:textbox>
              <w:txbxContent>
                <w:p w:rsidR="00D83D90" w:rsidRPr="004E6F9D" w:rsidRDefault="0092749C" w:rsidP="00D83D90">
                  <w:pPr>
                    <w:jc w:val="center"/>
                    <w:rPr>
                      <w:b/>
                      <w:sz w:val="20"/>
                      <w:szCs w:val="20"/>
                    </w:rPr>
                  </w:pPr>
                  <w:r w:rsidRPr="004E6F9D">
                    <w:rPr>
                      <w:b/>
                      <w:sz w:val="20"/>
                      <w:szCs w:val="20"/>
                    </w:rPr>
                    <w:t>МБУ</w:t>
                  </w:r>
                </w:p>
                <w:p w:rsidR="00D83D90" w:rsidRPr="004E6F9D" w:rsidRDefault="0092749C" w:rsidP="00D83D90">
                  <w:pPr>
                    <w:jc w:val="center"/>
                    <w:rPr>
                      <w:b/>
                      <w:sz w:val="20"/>
                      <w:szCs w:val="20"/>
                    </w:rPr>
                  </w:pPr>
                  <w:r w:rsidRPr="004E6F9D">
                    <w:rPr>
                      <w:b/>
                      <w:sz w:val="20"/>
                      <w:szCs w:val="20"/>
                    </w:rPr>
                    <w:t>Шаранский и</w:t>
                  </w:r>
                  <w:r w:rsidR="00D83D90" w:rsidRPr="004E6F9D">
                    <w:rPr>
                      <w:b/>
                      <w:sz w:val="20"/>
                      <w:szCs w:val="20"/>
                    </w:rPr>
                    <w:t>сторико-</w:t>
                  </w:r>
                </w:p>
                <w:p w:rsidR="00D83D90" w:rsidRPr="004E6F9D" w:rsidRDefault="00D83D90" w:rsidP="00D83D90">
                  <w:pPr>
                    <w:jc w:val="center"/>
                    <w:rPr>
                      <w:b/>
                      <w:sz w:val="20"/>
                      <w:szCs w:val="20"/>
                    </w:rPr>
                  </w:pPr>
                  <w:r w:rsidRPr="004E6F9D">
                    <w:rPr>
                      <w:b/>
                      <w:sz w:val="20"/>
                      <w:szCs w:val="20"/>
                    </w:rPr>
                    <w:t>краеведческий</w:t>
                  </w:r>
                </w:p>
                <w:p w:rsidR="00D83D90" w:rsidRPr="004E6F9D" w:rsidRDefault="004E6F9D" w:rsidP="004E6F9D">
                  <w:pPr>
                    <w:jc w:val="center"/>
                    <w:rPr>
                      <w:b/>
                      <w:sz w:val="20"/>
                      <w:szCs w:val="20"/>
                    </w:rPr>
                  </w:pPr>
                  <w:r>
                    <w:rPr>
                      <w:b/>
                      <w:sz w:val="20"/>
                      <w:szCs w:val="20"/>
                    </w:rPr>
                    <w:t>музей</w:t>
                  </w:r>
                </w:p>
              </w:txbxContent>
            </v:textbox>
          </v:shape>
        </w:pict>
      </w:r>
      <w:r>
        <w:rPr>
          <w:rFonts w:ascii="Times New Roman" w:hAnsi="Times New Roman" w:cs="Times New Roman"/>
          <w:noProof/>
          <w:sz w:val="24"/>
          <w:szCs w:val="24"/>
        </w:rPr>
        <w:pict>
          <v:shape id="_x0000_s1028" type="#_x0000_t202" style="position:absolute;left:0;text-align:left;margin-left:142.2pt;margin-top:2.3pt;width:85.5pt;height:158.7pt;z-index:251661312">
            <v:textbox>
              <w:txbxContent>
                <w:p w:rsidR="00D83D90" w:rsidRPr="004E6F9D" w:rsidRDefault="00D83D90" w:rsidP="00D83D90">
                  <w:pPr>
                    <w:jc w:val="center"/>
                    <w:rPr>
                      <w:b/>
                      <w:sz w:val="20"/>
                      <w:szCs w:val="20"/>
                    </w:rPr>
                  </w:pPr>
                  <w:r w:rsidRPr="004E6F9D">
                    <w:rPr>
                      <w:b/>
                      <w:sz w:val="20"/>
                      <w:szCs w:val="20"/>
                    </w:rPr>
                    <w:t>РДК, СДК, СК</w:t>
                  </w:r>
                </w:p>
                <w:p w:rsidR="00D83D90" w:rsidRPr="004E6F9D" w:rsidRDefault="00D83D90" w:rsidP="00D83D90">
                  <w:pPr>
                    <w:jc w:val="center"/>
                    <w:rPr>
                      <w:b/>
                      <w:sz w:val="20"/>
                      <w:szCs w:val="20"/>
                    </w:rPr>
                  </w:pPr>
                  <w:r w:rsidRPr="004E6F9D">
                    <w:rPr>
                      <w:b/>
                      <w:sz w:val="20"/>
                      <w:szCs w:val="20"/>
                    </w:rPr>
                    <w:t>прочие</w:t>
                  </w:r>
                </w:p>
                <w:p w:rsidR="00D83D90" w:rsidRPr="004E6F9D" w:rsidRDefault="00D83D90" w:rsidP="00D83D90">
                  <w:pPr>
                    <w:jc w:val="center"/>
                    <w:rPr>
                      <w:b/>
                      <w:sz w:val="20"/>
                      <w:szCs w:val="20"/>
                    </w:rPr>
                  </w:pPr>
                  <w:r w:rsidRPr="004E6F9D">
                    <w:rPr>
                      <w:b/>
                      <w:sz w:val="20"/>
                      <w:szCs w:val="20"/>
                    </w:rPr>
                    <w:t>учреждения</w:t>
                  </w:r>
                </w:p>
                <w:p w:rsidR="00D83D90" w:rsidRPr="004E6F9D" w:rsidRDefault="00D83D90" w:rsidP="00D83D90">
                  <w:pPr>
                    <w:jc w:val="center"/>
                    <w:rPr>
                      <w:b/>
                      <w:sz w:val="20"/>
                      <w:szCs w:val="20"/>
                    </w:rPr>
                  </w:pPr>
                  <w:r w:rsidRPr="004E6F9D">
                    <w:rPr>
                      <w:b/>
                      <w:sz w:val="20"/>
                      <w:szCs w:val="20"/>
                    </w:rPr>
                    <w:t>(народные и</w:t>
                  </w:r>
                </w:p>
                <w:p w:rsidR="00D83D90" w:rsidRPr="004E6F9D" w:rsidRDefault="00D83D90" w:rsidP="00D83D90">
                  <w:pPr>
                    <w:jc w:val="center"/>
                    <w:rPr>
                      <w:b/>
                      <w:sz w:val="20"/>
                      <w:szCs w:val="20"/>
                    </w:rPr>
                  </w:pPr>
                  <w:r w:rsidRPr="004E6F9D">
                    <w:rPr>
                      <w:b/>
                      <w:sz w:val="20"/>
                      <w:szCs w:val="20"/>
                    </w:rPr>
                    <w:t>образцовые</w:t>
                  </w:r>
                </w:p>
                <w:p w:rsidR="00D83D90" w:rsidRPr="004E6F9D" w:rsidRDefault="00D83D90" w:rsidP="004E6F9D">
                  <w:pPr>
                    <w:jc w:val="center"/>
                    <w:rPr>
                      <w:b/>
                      <w:sz w:val="20"/>
                      <w:szCs w:val="20"/>
                    </w:rPr>
                  </w:pPr>
                  <w:r w:rsidRPr="004E6F9D">
                    <w:rPr>
                      <w:b/>
                      <w:sz w:val="20"/>
                      <w:szCs w:val="20"/>
                    </w:rPr>
                    <w:t>коллективы)</w:t>
                  </w:r>
                </w:p>
              </w:txbxContent>
            </v:textbox>
          </v:shape>
        </w:pict>
      </w:r>
      <w:r>
        <w:rPr>
          <w:rFonts w:ascii="Times New Roman" w:hAnsi="Times New Roman" w:cs="Times New Roman"/>
          <w:noProof/>
          <w:sz w:val="24"/>
          <w:szCs w:val="24"/>
        </w:rPr>
        <w:pict>
          <v:shape id="_x0000_s1027" type="#_x0000_t202" style="position:absolute;left:0;text-align:left;margin-left:.45pt;margin-top:2.3pt;width:130.5pt;height:158.7pt;z-index:251660288">
            <v:textbox>
              <w:txbxContent>
                <w:p w:rsidR="00D83D90" w:rsidRPr="004E6F9D" w:rsidRDefault="00D83D90" w:rsidP="00D83D90">
                  <w:pPr>
                    <w:jc w:val="center"/>
                    <w:rPr>
                      <w:b/>
                      <w:sz w:val="20"/>
                      <w:szCs w:val="20"/>
                    </w:rPr>
                  </w:pPr>
                  <w:r w:rsidRPr="004E6F9D">
                    <w:rPr>
                      <w:b/>
                      <w:sz w:val="20"/>
                      <w:szCs w:val="20"/>
                    </w:rPr>
                    <w:t>МКУ Отдел культуры</w:t>
                  </w:r>
                  <w:r w:rsidR="0092749C" w:rsidRPr="004E6F9D">
                    <w:rPr>
                      <w:b/>
                      <w:sz w:val="20"/>
                      <w:szCs w:val="20"/>
                    </w:rPr>
                    <w:t xml:space="preserve"> и молодежной политики</w:t>
                  </w:r>
                </w:p>
                <w:p w:rsidR="00D83D90" w:rsidRPr="004E6F9D" w:rsidRDefault="00D83D90" w:rsidP="00D83D90">
                  <w:pPr>
                    <w:jc w:val="center"/>
                    <w:rPr>
                      <w:b/>
                      <w:sz w:val="20"/>
                      <w:szCs w:val="20"/>
                    </w:rPr>
                  </w:pPr>
                  <w:r w:rsidRPr="004E6F9D">
                    <w:rPr>
                      <w:b/>
                      <w:sz w:val="20"/>
                      <w:szCs w:val="20"/>
                    </w:rPr>
                    <w:t>Администрации МР</w:t>
                  </w:r>
                </w:p>
                <w:p w:rsidR="00D83D90" w:rsidRPr="004E6F9D" w:rsidRDefault="00D83D90" w:rsidP="004E6F9D">
                  <w:pPr>
                    <w:jc w:val="center"/>
                    <w:rPr>
                      <w:b/>
                      <w:sz w:val="20"/>
                      <w:szCs w:val="20"/>
                    </w:rPr>
                  </w:pPr>
                  <w:r w:rsidRPr="004E6F9D">
                    <w:rPr>
                      <w:b/>
                      <w:sz w:val="20"/>
                      <w:szCs w:val="20"/>
                    </w:rPr>
                    <w:t>Шаранский район</w:t>
                  </w:r>
                </w:p>
              </w:txbxContent>
            </v:textbox>
          </v:shape>
        </w:pict>
      </w:r>
    </w:p>
    <w:p w:rsidR="00D83D90" w:rsidRPr="0092749C" w:rsidRDefault="00D83D90" w:rsidP="00D208DE">
      <w:pPr>
        <w:pStyle w:val="a6"/>
        <w:jc w:val="both"/>
        <w:rPr>
          <w:rFonts w:ascii="Times New Roman" w:hAnsi="Times New Roman" w:cs="Times New Roman"/>
          <w:sz w:val="24"/>
          <w:szCs w:val="24"/>
        </w:rPr>
      </w:pPr>
    </w:p>
    <w:p w:rsidR="00D83D90" w:rsidRPr="0092749C" w:rsidRDefault="00D83D90" w:rsidP="00D208DE">
      <w:pPr>
        <w:pStyle w:val="a6"/>
        <w:jc w:val="both"/>
        <w:rPr>
          <w:rFonts w:ascii="Times New Roman" w:hAnsi="Times New Roman" w:cs="Times New Roman"/>
          <w:sz w:val="24"/>
          <w:szCs w:val="24"/>
        </w:rPr>
      </w:pPr>
    </w:p>
    <w:p w:rsidR="00D83D90" w:rsidRPr="0092749C" w:rsidRDefault="00D83D90" w:rsidP="00D208DE">
      <w:pPr>
        <w:pStyle w:val="a6"/>
        <w:jc w:val="both"/>
        <w:rPr>
          <w:rFonts w:ascii="Times New Roman" w:hAnsi="Times New Roman" w:cs="Times New Roman"/>
          <w:sz w:val="24"/>
          <w:szCs w:val="24"/>
        </w:rPr>
      </w:pPr>
    </w:p>
    <w:p w:rsidR="00D83D90" w:rsidRPr="0092749C" w:rsidRDefault="00D83D90" w:rsidP="00D208DE">
      <w:pPr>
        <w:pStyle w:val="a6"/>
        <w:jc w:val="both"/>
        <w:rPr>
          <w:rFonts w:ascii="Times New Roman" w:hAnsi="Times New Roman" w:cs="Times New Roman"/>
          <w:sz w:val="24"/>
          <w:szCs w:val="24"/>
        </w:rPr>
      </w:pPr>
    </w:p>
    <w:p w:rsidR="00D83D90" w:rsidRPr="0092749C" w:rsidRDefault="00D83D90" w:rsidP="00D208DE">
      <w:pPr>
        <w:pStyle w:val="a6"/>
        <w:jc w:val="both"/>
        <w:rPr>
          <w:rFonts w:ascii="Times New Roman" w:hAnsi="Times New Roman" w:cs="Times New Roman"/>
          <w:sz w:val="24"/>
          <w:szCs w:val="24"/>
        </w:rPr>
      </w:pPr>
    </w:p>
    <w:p w:rsidR="00D83D90" w:rsidRPr="0092749C" w:rsidRDefault="00D83D90" w:rsidP="00D208DE">
      <w:pPr>
        <w:pStyle w:val="a6"/>
        <w:jc w:val="both"/>
        <w:rPr>
          <w:rFonts w:ascii="Times New Roman" w:hAnsi="Times New Roman" w:cs="Times New Roman"/>
          <w:sz w:val="24"/>
          <w:szCs w:val="24"/>
        </w:rPr>
      </w:pPr>
    </w:p>
    <w:p w:rsidR="00D83D90" w:rsidRPr="0092749C" w:rsidRDefault="00D83D90" w:rsidP="00D208DE">
      <w:pPr>
        <w:pStyle w:val="a6"/>
        <w:jc w:val="both"/>
        <w:rPr>
          <w:rFonts w:ascii="Times New Roman" w:hAnsi="Times New Roman" w:cs="Times New Roman"/>
          <w:sz w:val="24"/>
          <w:szCs w:val="24"/>
        </w:rPr>
      </w:pPr>
    </w:p>
    <w:p w:rsidR="00D83D90" w:rsidRPr="0092749C" w:rsidRDefault="00D83D90" w:rsidP="00D208DE">
      <w:pPr>
        <w:pStyle w:val="a6"/>
        <w:jc w:val="both"/>
        <w:rPr>
          <w:rFonts w:ascii="Times New Roman" w:hAnsi="Times New Roman" w:cs="Times New Roman"/>
          <w:sz w:val="24"/>
          <w:szCs w:val="24"/>
        </w:rPr>
      </w:pPr>
    </w:p>
    <w:p w:rsidR="0092749C" w:rsidRPr="0092749C" w:rsidRDefault="0092749C" w:rsidP="00D208DE">
      <w:pPr>
        <w:pStyle w:val="a6"/>
        <w:jc w:val="both"/>
        <w:rPr>
          <w:rFonts w:ascii="Times New Roman" w:hAnsi="Times New Roman" w:cs="Times New Roman"/>
          <w:sz w:val="24"/>
          <w:szCs w:val="24"/>
        </w:rPr>
      </w:pPr>
    </w:p>
    <w:p w:rsidR="0092749C" w:rsidRPr="0092749C" w:rsidRDefault="0092749C" w:rsidP="00D208DE">
      <w:pPr>
        <w:pStyle w:val="a6"/>
        <w:jc w:val="both"/>
        <w:rPr>
          <w:rFonts w:ascii="Times New Roman" w:hAnsi="Times New Roman" w:cs="Times New Roman"/>
          <w:sz w:val="28"/>
          <w:szCs w:val="28"/>
        </w:rPr>
      </w:pPr>
    </w:p>
    <w:p w:rsidR="001A6D4F" w:rsidRPr="00B23709" w:rsidRDefault="00D83D90"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rPr>
        <w:lastRenderedPageBreak/>
        <w:t xml:space="preserve">    Успешная деятельность творческих коллективов, развитие художест</w:t>
      </w:r>
      <w:r w:rsidRPr="00B23709">
        <w:rPr>
          <w:rFonts w:ascii="Times New Roman" w:hAnsi="Times New Roman" w:cs="Times New Roman"/>
          <w:sz w:val="28"/>
          <w:szCs w:val="28"/>
        </w:rPr>
        <w:softHyphen/>
        <w:t>венного самодеятельного творчества и уровень посещаемости культурно-досуговых учреждений зависит от материально-технической базы учреждения, от его оснащенности современной аппаратурой и сценическими костюмами. В 201</w:t>
      </w:r>
      <w:r w:rsidR="004E6F9D">
        <w:rPr>
          <w:rFonts w:ascii="Times New Roman" w:hAnsi="Times New Roman" w:cs="Times New Roman"/>
          <w:sz w:val="28"/>
          <w:szCs w:val="28"/>
        </w:rPr>
        <w:t>8</w:t>
      </w:r>
      <w:r w:rsidRPr="00B23709">
        <w:rPr>
          <w:rFonts w:ascii="Times New Roman" w:hAnsi="Times New Roman" w:cs="Times New Roman"/>
          <w:sz w:val="28"/>
          <w:szCs w:val="28"/>
        </w:rPr>
        <w:t xml:space="preserve"> году была проведена определенная работа по укреплению материально – технической базы. </w:t>
      </w:r>
    </w:p>
    <w:p w:rsidR="00E115FD" w:rsidRDefault="00E115FD" w:rsidP="00E115FD">
      <w:pPr>
        <w:ind w:firstLine="708"/>
        <w:jc w:val="both"/>
        <w:rPr>
          <w:color w:val="000000"/>
          <w:szCs w:val="28"/>
        </w:rPr>
      </w:pPr>
      <w:r w:rsidRPr="00BD5BF6">
        <w:rPr>
          <w:szCs w:val="28"/>
        </w:rPr>
        <w:t>В 2018 году проведен текущий ремонт в следующих учреждениях:</w:t>
      </w:r>
      <w:r w:rsidRPr="00CC40C6">
        <w:rPr>
          <w:color w:val="FF0000"/>
          <w:szCs w:val="28"/>
        </w:rPr>
        <w:t xml:space="preserve"> </w:t>
      </w:r>
      <w:r w:rsidRPr="00485626">
        <w:rPr>
          <w:color w:val="000000" w:themeColor="text1"/>
          <w:szCs w:val="28"/>
        </w:rPr>
        <w:t>в</w:t>
      </w:r>
      <w:r>
        <w:rPr>
          <w:color w:val="C00000"/>
          <w:szCs w:val="28"/>
        </w:rPr>
        <w:t xml:space="preserve"> </w:t>
      </w:r>
      <w:r>
        <w:rPr>
          <w:color w:val="000000"/>
          <w:szCs w:val="28"/>
        </w:rPr>
        <w:t>8</w:t>
      </w:r>
      <w:r w:rsidRPr="00737644">
        <w:rPr>
          <w:color w:val="000000"/>
          <w:szCs w:val="28"/>
        </w:rPr>
        <w:t xml:space="preserve"> библиотеках </w:t>
      </w:r>
      <w:r>
        <w:rPr>
          <w:color w:val="000000"/>
          <w:szCs w:val="28"/>
        </w:rPr>
        <w:t xml:space="preserve">района (33,3% от общего количества библиотек) </w:t>
      </w:r>
      <w:r w:rsidRPr="00737644">
        <w:rPr>
          <w:color w:val="000000"/>
          <w:szCs w:val="28"/>
        </w:rPr>
        <w:t xml:space="preserve">проводился текущий ремонт (Межпоселенческая центральная, детская, </w:t>
      </w:r>
      <w:r>
        <w:rPr>
          <w:color w:val="000000"/>
          <w:szCs w:val="28"/>
        </w:rPr>
        <w:t xml:space="preserve">Базгиевская, Нижнезаитовская, Нуреевская, Папановская, Юмадыбашевская и Шаранбаш-Князевская сельские библиотеки). </w:t>
      </w:r>
      <w:r w:rsidRPr="00737644">
        <w:rPr>
          <w:color w:val="000000"/>
          <w:szCs w:val="28"/>
        </w:rPr>
        <w:t xml:space="preserve">Произвели покраску пола, побелку потолка, покраску стен. В Межпоселенческой центральной и детской библиотеках произвели </w:t>
      </w:r>
      <w:r>
        <w:rPr>
          <w:color w:val="000000"/>
          <w:szCs w:val="28"/>
        </w:rPr>
        <w:t xml:space="preserve">частичный ремонт </w:t>
      </w:r>
      <w:r w:rsidRPr="00737644">
        <w:rPr>
          <w:color w:val="000000"/>
          <w:szCs w:val="28"/>
        </w:rPr>
        <w:t>лестничной площадки,</w:t>
      </w:r>
      <w:r>
        <w:rPr>
          <w:color w:val="000000"/>
          <w:szCs w:val="28"/>
        </w:rPr>
        <w:t xml:space="preserve"> при входе в здание сделан пандус.</w:t>
      </w:r>
      <w:r w:rsidRPr="00485626">
        <w:rPr>
          <w:color w:val="000000"/>
          <w:szCs w:val="28"/>
        </w:rPr>
        <w:t xml:space="preserve"> </w:t>
      </w:r>
      <w:r>
        <w:rPr>
          <w:color w:val="000000"/>
          <w:szCs w:val="28"/>
        </w:rPr>
        <w:t>В</w:t>
      </w:r>
      <w:r w:rsidRPr="00737644">
        <w:rPr>
          <w:color w:val="000000"/>
          <w:szCs w:val="28"/>
        </w:rPr>
        <w:t xml:space="preserve"> Нуреевско</w:t>
      </w:r>
      <w:r>
        <w:rPr>
          <w:color w:val="000000"/>
          <w:szCs w:val="28"/>
        </w:rPr>
        <w:t>й сельской библиотеке проведен текущий ремонт по замене электропроводки</w:t>
      </w:r>
      <w:r w:rsidRPr="00737644">
        <w:rPr>
          <w:color w:val="000000"/>
          <w:szCs w:val="28"/>
        </w:rPr>
        <w:t xml:space="preserve"> </w:t>
      </w:r>
      <w:r>
        <w:rPr>
          <w:color w:val="000000"/>
          <w:szCs w:val="28"/>
        </w:rPr>
        <w:t>на сумму 9</w:t>
      </w:r>
      <w:r w:rsidRPr="00737644">
        <w:rPr>
          <w:color w:val="000000"/>
          <w:szCs w:val="28"/>
        </w:rPr>
        <w:t>0 тысяч рублей</w:t>
      </w:r>
      <w:r>
        <w:rPr>
          <w:color w:val="000000"/>
          <w:szCs w:val="28"/>
        </w:rPr>
        <w:t xml:space="preserve"> и приобретена мебель на сумму 100 руб.</w:t>
      </w:r>
    </w:p>
    <w:p w:rsidR="00E115FD" w:rsidRPr="00BD5BF6" w:rsidRDefault="00E115FD" w:rsidP="00E115FD">
      <w:pPr>
        <w:ind w:firstLine="708"/>
        <w:jc w:val="both"/>
        <w:rPr>
          <w:color w:val="000000"/>
          <w:szCs w:val="28"/>
        </w:rPr>
      </w:pPr>
      <w:r>
        <w:rPr>
          <w:color w:val="000000"/>
          <w:szCs w:val="28"/>
        </w:rPr>
        <w:t>Во всех сельских домах культуры и сельских клубах произведен частичный ремонт на общую сумму 234 тыс.руб.</w:t>
      </w:r>
    </w:p>
    <w:p w:rsidR="00E115FD" w:rsidRPr="00BC1E23" w:rsidRDefault="00E115FD" w:rsidP="00E115FD">
      <w:pPr>
        <w:pStyle w:val="a6"/>
        <w:ind w:firstLine="720"/>
        <w:jc w:val="both"/>
        <w:rPr>
          <w:rFonts w:ascii="Times New Roman" w:hAnsi="Times New Roman"/>
          <w:sz w:val="28"/>
          <w:szCs w:val="28"/>
        </w:rPr>
      </w:pPr>
      <w:r w:rsidRPr="00BC1E23">
        <w:rPr>
          <w:rFonts w:ascii="Times New Roman" w:hAnsi="Times New Roman"/>
          <w:sz w:val="28"/>
          <w:szCs w:val="28"/>
        </w:rPr>
        <w:t>Количество учреждений, требующих проведения капитального ремонта - 6: Куртутелевский сельский клуб (количество жителей 176 чел.), Старочикеевский сельский клуб (218 чел.), Сарсазовский сельский дом культуры (273 чел.), Кугарчи-булякский сельский клуб (200 чел.), Мичуринский СДК (423 чел.) и Межпоселенческая центральная библиотека с.Шаран.</w:t>
      </w:r>
    </w:p>
    <w:p w:rsidR="00F92913" w:rsidRPr="00616F63" w:rsidRDefault="00616F63" w:rsidP="00B23709">
      <w:pPr>
        <w:pStyle w:val="a6"/>
        <w:jc w:val="both"/>
        <w:rPr>
          <w:rFonts w:ascii="Times New Roman" w:hAnsi="Times New Roman"/>
          <w:sz w:val="28"/>
          <w:szCs w:val="28"/>
        </w:rPr>
      </w:pPr>
      <w:r>
        <w:rPr>
          <w:rFonts w:ascii="Times New Roman" w:hAnsi="Times New Roman"/>
          <w:sz w:val="28"/>
          <w:szCs w:val="28"/>
        </w:rPr>
        <w:t xml:space="preserve">       </w:t>
      </w:r>
      <w:r w:rsidR="001E159C" w:rsidRPr="00B23709">
        <w:rPr>
          <w:rFonts w:ascii="Times New Roman" w:hAnsi="Times New Roman"/>
          <w:sz w:val="28"/>
          <w:szCs w:val="28"/>
        </w:rPr>
        <w:t>В 201</w:t>
      </w:r>
      <w:r w:rsidR="004E6F9D">
        <w:rPr>
          <w:rFonts w:ascii="Times New Roman" w:hAnsi="Times New Roman"/>
          <w:sz w:val="28"/>
          <w:szCs w:val="28"/>
        </w:rPr>
        <w:t>9</w:t>
      </w:r>
      <w:r w:rsidR="00967DF8">
        <w:rPr>
          <w:rFonts w:ascii="Times New Roman" w:hAnsi="Times New Roman"/>
          <w:sz w:val="28"/>
          <w:szCs w:val="28"/>
        </w:rPr>
        <w:t>г. планируется открытие еще</w:t>
      </w:r>
      <w:r w:rsidR="001E159C" w:rsidRPr="00B23709">
        <w:rPr>
          <w:rFonts w:ascii="Times New Roman" w:hAnsi="Times New Roman"/>
          <w:sz w:val="28"/>
          <w:szCs w:val="28"/>
        </w:rPr>
        <w:t xml:space="preserve"> одного МФСК в с.Мичуринск. </w:t>
      </w:r>
    </w:p>
    <w:p w:rsidR="001A6D4F" w:rsidRPr="00E115FD" w:rsidRDefault="0092749C" w:rsidP="00B23709">
      <w:pPr>
        <w:pStyle w:val="a6"/>
        <w:jc w:val="both"/>
        <w:rPr>
          <w:rFonts w:ascii="Times New Roman" w:hAnsi="Times New Roman" w:cs="Times New Roman"/>
          <w:sz w:val="28"/>
          <w:szCs w:val="28"/>
        </w:rPr>
      </w:pPr>
      <w:r w:rsidRPr="00616F63">
        <w:rPr>
          <w:rFonts w:ascii="Times New Roman" w:hAnsi="Times New Roman" w:cs="Times New Roman"/>
          <w:color w:val="FF0000"/>
          <w:sz w:val="28"/>
          <w:szCs w:val="28"/>
        </w:rPr>
        <w:t xml:space="preserve">  </w:t>
      </w:r>
      <w:r w:rsidR="001A6D4F" w:rsidRPr="00E115FD">
        <w:rPr>
          <w:rFonts w:ascii="Times New Roman" w:hAnsi="Times New Roman" w:cs="Times New Roman"/>
          <w:sz w:val="28"/>
          <w:szCs w:val="28"/>
        </w:rPr>
        <w:t>Среднесписочная численность работников отдела культуры:</w:t>
      </w:r>
    </w:p>
    <w:p w:rsidR="001A6D4F" w:rsidRPr="00E115FD" w:rsidRDefault="001A6D4F" w:rsidP="00B23709">
      <w:pPr>
        <w:pStyle w:val="a6"/>
        <w:jc w:val="both"/>
        <w:rPr>
          <w:rFonts w:ascii="Times New Roman" w:hAnsi="Times New Roman" w:cs="Times New Roman"/>
          <w:sz w:val="28"/>
          <w:szCs w:val="28"/>
        </w:rPr>
      </w:pPr>
      <w:r w:rsidRPr="00E115FD">
        <w:rPr>
          <w:rFonts w:ascii="Times New Roman" w:hAnsi="Times New Roman" w:cs="Times New Roman"/>
          <w:sz w:val="28"/>
          <w:szCs w:val="28"/>
        </w:rPr>
        <w:t xml:space="preserve">МКУ «Отдел культуры» - </w:t>
      </w:r>
      <w:r w:rsidR="00590E79" w:rsidRPr="00E115FD">
        <w:rPr>
          <w:rFonts w:ascii="Times New Roman" w:hAnsi="Times New Roman" w:cs="Times New Roman"/>
          <w:sz w:val="28"/>
          <w:szCs w:val="28"/>
        </w:rPr>
        <w:t xml:space="preserve"> </w:t>
      </w:r>
      <w:r w:rsidR="00E115FD" w:rsidRPr="00E115FD">
        <w:rPr>
          <w:rFonts w:ascii="Times New Roman" w:hAnsi="Times New Roman" w:cs="Times New Roman"/>
          <w:sz w:val="28"/>
          <w:szCs w:val="28"/>
        </w:rPr>
        <w:t>43,8</w:t>
      </w:r>
      <w:r w:rsidR="009C5521" w:rsidRPr="00E115FD">
        <w:rPr>
          <w:rFonts w:ascii="Times New Roman" w:hAnsi="Times New Roman" w:cs="Times New Roman"/>
          <w:sz w:val="28"/>
          <w:szCs w:val="28"/>
        </w:rPr>
        <w:t>;</w:t>
      </w:r>
    </w:p>
    <w:p w:rsidR="001A6D4F" w:rsidRPr="00E115FD" w:rsidRDefault="001A6D4F" w:rsidP="00B23709">
      <w:pPr>
        <w:pStyle w:val="a6"/>
        <w:jc w:val="both"/>
        <w:rPr>
          <w:rFonts w:ascii="Times New Roman" w:hAnsi="Times New Roman" w:cs="Times New Roman"/>
          <w:sz w:val="28"/>
          <w:szCs w:val="28"/>
        </w:rPr>
      </w:pPr>
      <w:r w:rsidRPr="00E115FD">
        <w:rPr>
          <w:rFonts w:ascii="Times New Roman" w:hAnsi="Times New Roman" w:cs="Times New Roman"/>
          <w:sz w:val="28"/>
          <w:szCs w:val="28"/>
        </w:rPr>
        <w:t xml:space="preserve">МБУ «ЦРДК» - </w:t>
      </w:r>
      <w:r w:rsidR="00590E79" w:rsidRPr="00E115FD">
        <w:rPr>
          <w:rFonts w:ascii="Times New Roman" w:hAnsi="Times New Roman" w:cs="Times New Roman"/>
          <w:sz w:val="28"/>
          <w:szCs w:val="28"/>
        </w:rPr>
        <w:t xml:space="preserve"> </w:t>
      </w:r>
      <w:r w:rsidR="00E115FD" w:rsidRPr="00E115FD">
        <w:rPr>
          <w:rFonts w:ascii="Times New Roman" w:hAnsi="Times New Roman" w:cs="Times New Roman"/>
          <w:sz w:val="28"/>
          <w:szCs w:val="28"/>
        </w:rPr>
        <w:t>42,8</w:t>
      </w:r>
      <w:r w:rsidR="009C5521" w:rsidRPr="00E115FD">
        <w:rPr>
          <w:rFonts w:ascii="Times New Roman" w:hAnsi="Times New Roman" w:cs="Times New Roman"/>
          <w:sz w:val="28"/>
          <w:szCs w:val="28"/>
        </w:rPr>
        <w:t>;</w:t>
      </w:r>
    </w:p>
    <w:p w:rsidR="001A6D4F" w:rsidRPr="00E115FD" w:rsidRDefault="001A6D4F" w:rsidP="00B23709">
      <w:pPr>
        <w:pStyle w:val="a6"/>
        <w:jc w:val="both"/>
        <w:rPr>
          <w:rFonts w:ascii="Times New Roman" w:hAnsi="Times New Roman" w:cs="Times New Roman"/>
          <w:sz w:val="28"/>
          <w:szCs w:val="28"/>
        </w:rPr>
      </w:pPr>
      <w:r w:rsidRPr="00E115FD">
        <w:rPr>
          <w:rFonts w:ascii="Times New Roman" w:hAnsi="Times New Roman" w:cs="Times New Roman"/>
          <w:sz w:val="28"/>
          <w:szCs w:val="28"/>
        </w:rPr>
        <w:t>МБУ «Межпоселенческая библиотека» -</w:t>
      </w:r>
      <w:r w:rsidR="009C5521" w:rsidRPr="00E115FD">
        <w:rPr>
          <w:rFonts w:ascii="Times New Roman" w:hAnsi="Times New Roman" w:cs="Times New Roman"/>
          <w:sz w:val="28"/>
          <w:szCs w:val="28"/>
        </w:rPr>
        <w:t xml:space="preserve"> </w:t>
      </w:r>
      <w:r w:rsidR="00E115FD" w:rsidRPr="00E115FD">
        <w:rPr>
          <w:rFonts w:ascii="Times New Roman" w:hAnsi="Times New Roman" w:cs="Times New Roman"/>
          <w:sz w:val="28"/>
          <w:szCs w:val="28"/>
        </w:rPr>
        <w:t>25,7</w:t>
      </w:r>
      <w:r w:rsidR="009C5521" w:rsidRPr="00E115FD">
        <w:rPr>
          <w:rFonts w:ascii="Times New Roman" w:hAnsi="Times New Roman" w:cs="Times New Roman"/>
          <w:sz w:val="28"/>
          <w:szCs w:val="28"/>
        </w:rPr>
        <w:t>;</w:t>
      </w:r>
      <w:r w:rsidRPr="00E115FD">
        <w:rPr>
          <w:rFonts w:ascii="Times New Roman" w:hAnsi="Times New Roman" w:cs="Times New Roman"/>
          <w:sz w:val="28"/>
          <w:szCs w:val="28"/>
        </w:rPr>
        <w:t xml:space="preserve"> </w:t>
      </w:r>
      <w:r w:rsidR="00590E79" w:rsidRPr="00E115FD">
        <w:rPr>
          <w:rFonts w:ascii="Times New Roman" w:hAnsi="Times New Roman" w:cs="Times New Roman"/>
          <w:sz w:val="28"/>
          <w:szCs w:val="28"/>
        </w:rPr>
        <w:t xml:space="preserve"> </w:t>
      </w:r>
    </w:p>
    <w:p w:rsidR="001A6D4F" w:rsidRPr="00E115FD" w:rsidRDefault="00AC1AC3" w:rsidP="00B23709">
      <w:pPr>
        <w:pStyle w:val="a6"/>
        <w:jc w:val="both"/>
        <w:rPr>
          <w:rFonts w:ascii="Times New Roman" w:hAnsi="Times New Roman" w:cs="Times New Roman"/>
          <w:sz w:val="28"/>
          <w:szCs w:val="28"/>
        </w:rPr>
      </w:pPr>
      <w:r w:rsidRPr="00E115FD">
        <w:rPr>
          <w:rFonts w:ascii="Times New Roman" w:hAnsi="Times New Roman" w:cs="Times New Roman"/>
          <w:sz w:val="28"/>
          <w:szCs w:val="28"/>
        </w:rPr>
        <w:t>МАУ ДО</w:t>
      </w:r>
      <w:r w:rsidR="001A6D4F" w:rsidRPr="00E115FD">
        <w:rPr>
          <w:rFonts w:ascii="Times New Roman" w:hAnsi="Times New Roman" w:cs="Times New Roman"/>
          <w:sz w:val="28"/>
          <w:szCs w:val="28"/>
        </w:rPr>
        <w:t xml:space="preserve"> «Детская школа искусств» - </w:t>
      </w:r>
      <w:r w:rsidR="00590E79" w:rsidRPr="00E115FD">
        <w:rPr>
          <w:rFonts w:ascii="Times New Roman" w:hAnsi="Times New Roman" w:cs="Times New Roman"/>
          <w:sz w:val="28"/>
          <w:szCs w:val="28"/>
        </w:rPr>
        <w:t xml:space="preserve"> </w:t>
      </w:r>
      <w:r w:rsidR="00E115FD" w:rsidRPr="00E115FD">
        <w:rPr>
          <w:rFonts w:ascii="Times New Roman" w:hAnsi="Times New Roman" w:cs="Times New Roman"/>
          <w:sz w:val="28"/>
          <w:szCs w:val="28"/>
        </w:rPr>
        <w:t>15,2</w:t>
      </w:r>
      <w:r w:rsidR="009C5521" w:rsidRPr="00E115FD">
        <w:rPr>
          <w:rFonts w:ascii="Times New Roman" w:hAnsi="Times New Roman" w:cs="Times New Roman"/>
          <w:sz w:val="28"/>
          <w:szCs w:val="28"/>
        </w:rPr>
        <w:t>;</w:t>
      </w:r>
    </w:p>
    <w:p w:rsidR="0092749C" w:rsidRPr="00E115FD" w:rsidRDefault="001A6D4F" w:rsidP="00B23709">
      <w:pPr>
        <w:pStyle w:val="a6"/>
        <w:jc w:val="both"/>
        <w:rPr>
          <w:rFonts w:ascii="Times New Roman" w:hAnsi="Times New Roman" w:cs="Times New Roman"/>
          <w:sz w:val="28"/>
          <w:szCs w:val="28"/>
        </w:rPr>
      </w:pPr>
      <w:r w:rsidRPr="00E115FD">
        <w:rPr>
          <w:rFonts w:ascii="Times New Roman" w:hAnsi="Times New Roman" w:cs="Times New Roman"/>
          <w:sz w:val="28"/>
          <w:szCs w:val="28"/>
        </w:rPr>
        <w:t xml:space="preserve">МБУ «Шаранский историко-краеведчечский музей» - </w:t>
      </w:r>
      <w:r w:rsidR="00E115FD" w:rsidRPr="00E115FD">
        <w:rPr>
          <w:rFonts w:ascii="Times New Roman" w:hAnsi="Times New Roman" w:cs="Times New Roman"/>
          <w:sz w:val="28"/>
          <w:szCs w:val="28"/>
        </w:rPr>
        <w:t>1,9</w:t>
      </w:r>
      <w:r w:rsidR="009C5521" w:rsidRPr="00E115FD">
        <w:rPr>
          <w:rFonts w:ascii="Times New Roman" w:hAnsi="Times New Roman" w:cs="Times New Roman"/>
          <w:sz w:val="28"/>
          <w:szCs w:val="28"/>
        </w:rPr>
        <w:t>.</w:t>
      </w:r>
      <w:r w:rsidR="00590E79" w:rsidRPr="00E115FD">
        <w:rPr>
          <w:rFonts w:ascii="Times New Roman" w:hAnsi="Times New Roman" w:cs="Times New Roman"/>
          <w:sz w:val="28"/>
          <w:szCs w:val="28"/>
        </w:rPr>
        <w:t xml:space="preserve"> </w:t>
      </w:r>
    </w:p>
    <w:p w:rsidR="001A6D4F" w:rsidRPr="00B23709" w:rsidRDefault="00D208DE"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rPr>
        <w:t xml:space="preserve">       </w:t>
      </w:r>
      <w:r w:rsidR="001A6D4F" w:rsidRPr="00B23709">
        <w:rPr>
          <w:rFonts w:ascii="Times New Roman" w:hAnsi="Times New Roman" w:cs="Times New Roman"/>
          <w:sz w:val="28"/>
          <w:szCs w:val="28"/>
        </w:rPr>
        <w:t>Работникам вовремя выплачивается заработная плата. Специалисты пользуются льготами по оплате  коммунальных услуг в сельской  местности. Руководством принимаются меры по повышению заработной платы работников сферы культуры. Положительная динамика наблюдается, хоть и небольшая.</w:t>
      </w:r>
    </w:p>
    <w:p w:rsidR="00891CE7" w:rsidRPr="00671812" w:rsidRDefault="00891CE7" w:rsidP="00891CE7">
      <w:pPr>
        <w:jc w:val="both"/>
        <w:rPr>
          <w:szCs w:val="28"/>
        </w:rPr>
      </w:pPr>
      <w:r w:rsidRPr="00671812">
        <w:rPr>
          <w:szCs w:val="28"/>
        </w:rPr>
        <w:t xml:space="preserve">           Бюджетные назначения на 2018 год  по  учреждениям культуры </w:t>
      </w:r>
      <w:r>
        <w:rPr>
          <w:szCs w:val="28"/>
        </w:rPr>
        <w:t>составили</w:t>
      </w:r>
      <w:r w:rsidRPr="00671812">
        <w:rPr>
          <w:szCs w:val="28"/>
        </w:rPr>
        <w:t xml:space="preserve"> – </w:t>
      </w:r>
      <w:r w:rsidRPr="00891CE7">
        <w:rPr>
          <w:szCs w:val="28"/>
        </w:rPr>
        <w:t>61 616894,73</w:t>
      </w:r>
      <w:r w:rsidRPr="00671812">
        <w:rPr>
          <w:szCs w:val="28"/>
        </w:rPr>
        <w:t xml:space="preserve"> рубл</w:t>
      </w:r>
      <w:r>
        <w:rPr>
          <w:szCs w:val="28"/>
        </w:rPr>
        <w:t>ей</w:t>
      </w:r>
      <w:r w:rsidRPr="00671812">
        <w:rPr>
          <w:szCs w:val="28"/>
        </w:rPr>
        <w:t xml:space="preserve">  (в т.ч. субсидии МБУ «ШИКМ»</w:t>
      </w:r>
      <w:r>
        <w:rPr>
          <w:szCs w:val="28"/>
        </w:rPr>
        <w:t xml:space="preserve"> </w:t>
      </w:r>
      <w:r w:rsidRPr="00671812">
        <w:rPr>
          <w:szCs w:val="28"/>
        </w:rPr>
        <w:t xml:space="preserve">- </w:t>
      </w:r>
      <w:r>
        <w:rPr>
          <w:szCs w:val="28"/>
        </w:rPr>
        <w:t>806 630</w:t>
      </w:r>
      <w:r w:rsidRPr="00671812">
        <w:rPr>
          <w:szCs w:val="28"/>
        </w:rPr>
        <w:t>рублей, МАУ ДО «ДШИ»</w:t>
      </w:r>
      <w:r>
        <w:rPr>
          <w:szCs w:val="28"/>
        </w:rPr>
        <w:t xml:space="preserve"> </w:t>
      </w:r>
      <w:r w:rsidRPr="00671812">
        <w:rPr>
          <w:szCs w:val="28"/>
        </w:rPr>
        <w:t>-</w:t>
      </w:r>
      <w:r>
        <w:rPr>
          <w:szCs w:val="28"/>
        </w:rPr>
        <w:t xml:space="preserve"> 7 335 006,58</w:t>
      </w:r>
      <w:r w:rsidRPr="00671812">
        <w:rPr>
          <w:szCs w:val="28"/>
        </w:rPr>
        <w:t xml:space="preserve"> рублей, МБУ «ЦРДК»</w:t>
      </w:r>
      <w:r>
        <w:rPr>
          <w:szCs w:val="28"/>
        </w:rPr>
        <w:t xml:space="preserve"> </w:t>
      </w:r>
      <w:r w:rsidRPr="00671812">
        <w:rPr>
          <w:szCs w:val="28"/>
        </w:rPr>
        <w:t>-</w:t>
      </w:r>
      <w:r>
        <w:rPr>
          <w:szCs w:val="28"/>
        </w:rPr>
        <w:t xml:space="preserve"> 27 555 421,03 </w:t>
      </w:r>
      <w:r w:rsidRPr="00671812">
        <w:rPr>
          <w:szCs w:val="28"/>
        </w:rPr>
        <w:t>рублей, МБУ« МЦБ» -</w:t>
      </w:r>
      <w:r>
        <w:rPr>
          <w:szCs w:val="28"/>
        </w:rPr>
        <w:t xml:space="preserve"> 12 250 426,07</w:t>
      </w:r>
      <w:r w:rsidRPr="00671812">
        <w:rPr>
          <w:szCs w:val="28"/>
        </w:rPr>
        <w:t xml:space="preserve">  рублей, МКУ «Отдел культуры</w:t>
      </w:r>
      <w:r>
        <w:rPr>
          <w:szCs w:val="28"/>
        </w:rPr>
        <w:t xml:space="preserve"> и молодежной политики</w:t>
      </w:r>
      <w:r w:rsidRPr="00671812">
        <w:rPr>
          <w:szCs w:val="28"/>
        </w:rPr>
        <w:t>»</w:t>
      </w:r>
      <w:r>
        <w:rPr>
          <w:szCs w:val="28"/>
        </w:rPr>
        <w:t xml:space="preserve"> </w:t>
      </w:r>
      <w:r w:rsidRPr="00671812">
        <w:rPr>
          <w:szCs w:val="28"/>
        </w:rPr>
        <w:t>-</w:t>
      </w:r>
      <w:r>
        <w:rPr>
          <w:szCs w:val="28"/>
        </w:rPr>
        <w:t xml:space="preserve"> 10 753 731,05 рублей</w:t>
      </w:r>
      <w:r w:rsidRPr="00671812">
        <w:rPr>
          <w:szCs w:val="28"/>
        </w:rPr>
        <w:t>, МБУ «МЦ»</w:t>
      </w:r>
      <w:r>
        <w:rPr>
          <w:szCs w:val="28"/>
        </w:rPr>
        <w:t xml:space="preserve"> </w:t>
      </w:r>
      <w:r w:rsidRPr="00671812">
        <w:rPr>
          <w:szCs w:val="28"/>
        </w:rPr>
        <w:t>-</w:t>
      </w:r>
      <w:r>
        <w:rPr>
          <w:szCs w:val="28"/>
        </w:rPr>
        <w:t xml:space="preserve"> 2 915 680</w:t>
      </w:r>
      <w:r w:rsidRPr="00671812">
        <w:rPr>
          <w:szCs w:val="28"/>
        </w:rPr>
        <w:t xml:space="preserve"> руб</w:t>
      </w:r>
      <w:r>
        <w:rPr>
          <w:szCs w:val="28"/>
        </w:rPr>
        <w:t>лей</w:t>
      </w:r>
      <w:r w:rsidRPr="00671812">
        <w:rPr>
          <w:szCs w:val="28"/>
        </w:rPr>
        <w:t>)</w:t>
      </w:r>
      <w:r>
        <w:rPr>
          <w:szCs w:val="28"/>
        </w:rPr>
        <w:t>.</w:t>
      </w:r>
    </w:p>
    <w:p w:rsidR="00891CE7" w:rsidRPr="00671812" w:rsidRDefault="00891CE7" w:rsidP="00891CE7">
      <w:pPr>
        <w:jc w:val="both"/>
        <w:rPr>
          <w:szCs w:val="28"/>
        </w:rPr>
      </w:pPr>
      <w:r w:rsidRPr="00671812">
        <w:rPr>
          <w:szCs w:val="28"/>
        </w:rPr>
        <w:t xml:space="preserve">          Исполнение бюджета за 2018 год по учреждениям культуры составило</w:t>
      </w:r>
      <w:r>
        <w:rPr>
          <w:szCs w:val="28"/>
        </w:rPr>
        <w:t xml:space="preserve"> </w:t>
      </w:r>
      <w:r w:rsidRPr="00671812">
        <w:rPr>
          <w:szCs w:val="28"/>
        </w:rPr>
        <w:t xml:space="preserve">– </w:t>
      </w:r>
      <w:r w:rsidRPr="00891CE7">
        <w:rPr>
          <w:szCs w:val="28"/>
        </w:rPr>
        <w:t>61</w:t>
      </w:r>
      <w:r>
        <w:rPr>
          <w:szCs w:val="28"/>
        </w:rPr>
        <w:t> </w:t>
      </w:r>
      <w:r w:rsidRPr="00891CE7">
        <w:rPr>
          <w:szCs w:val="28"/>
        </w:rPr>
        <w:t>614</w:t>
      </w:r>
      <w:r>
        <w:rPr>
          <w:szCs w:val="28"/>
        </w:rPr>
        <w:t xml:space="preserve"> </w:t>
      </w:r>
      <w:r w:rsidRPr="00891CE7">
        <w:rPr>
          <w:szCs w:val="28"/>
        </w:rPr>
        <w:t>460,34</w:t>
      </w:r>
      <w:r>
        <w:rPr>
          <w:b/>
          <w:szCs w:val="28"/>
        </w:rPr>
        <w:t xml:space="preserve"> </w:t>
      </w:r>
      <w:r w:rsidRPr="00671812">
        <w:rPr>
          <w:szCs w:val="28"/>
        </w:rPr>
        <w:t xml:space="preserve"> рублей, что составляет  </w:t>
      </w:r>
      <w:r>
        <w:rPr>
          <w:szCs w:val="28"/>
        </w:rPr>
        <w:t>99,99</w:t>
      </w:r>
      <w:r w:rsidRPr="00671812">
        <w:rPr>
          <w:szCs w:val="28"/>
        </w:rPr>
        <w:t xml:space="preserve"> % к годовым назначениям. В т</w:t>
      </w:r>
      <w:r>
        <w:rPr>
          <w:szCs w:val="28"/>
        </w:rPr>
        <w:t xml:space="preserve">ом </w:t>
      </w:r>
      <w:r w:rsidRPr="00671812">
        <w:rPr>
          <w:szCs w:val="28"/>
        </w:rPr>
        <w:t>ч</w:t>
      </w:r>
      <w:r>
        <w:rPr>
          <w:szCs w:val="28"/>
        </w:rPr>
        <w:t xml:space="preserve">исле </w:t>
      </w:r>
      <w:r w:rsidRPr="00671812">
        <w:rPr>
          <w:szCs w:val="28"/>
        </w:rPr>
        <w:t xml:space="preserve"> по учреждениям:</w:t>
      </w:r>
    </w:p>
    <w:p w:rsidR="00891CE7" w:rsidRDefault="00891CE7" w:rsidP="00891CE7">
      <w:pPr>
        <w:jc w:val="both"/>
        <w:rPr>
          <w:szCs w:val="28"/>
        </w:rPr>
      </w:pPr>
      <w:r>
        <w:rPr>
          <w:szCs w:val="28"/>
        </w:rPr>
        <w:t xml:space="preserve"> </w:t>
      </w:r>
      <w:r w:rsidRPr="00671812">
        <w:rPr>
          <w:szCs w:val="28"/>
        </w:rPr>
        <w:t>МБУ «ШИКМ»</w:t>
      </w:r>
      <w:r>
        <w:rPr>
          <w:szCs w:val="28"/>
        </w:rPr>
        <w:t xml:space="preserve"> </w:t>
      </w:r>
      <w:r w:rsidRPr="00671812">
        <w:rPr>
          <w:szCs w:val="28"/>
        </w:rPr>
        <w:t xml:space="preserve">- </w:t>
      </w:r>
      <w:r>
        <w:rPr>
          <w:szCs w:val="28"/>
        </w:rPr>
        <w:t xml:space="preserve">806 630 </w:t>
      </w:r>
      <w:r w:rsidRPr="00671812">
        <w:rPr>
          <w:szCs w:val="28"/>
        </w:rPr>
        <w:t>рублей, МАУ ДО «ДШИ»</w:t>
      </w:r>
      <w:r>
        <w:rPr>
          <w:szCs w:val="28"/>
        </w:rPr>
        <w:t xml:space="preserve"> </w:t>
      </w:r>
      <w:r w:rsidRPr="00671812">
        <w:rPr>
          <w:szCs w:val="28"/>
        </w:rPr>
        <w:t>-</w:t>
      </w:r>
      <w:r>
        <w:rPr>
          <w:szCs w:val="28"/>
        </w:rPr>
        <w:t xml:space="preserve"> 7 335 006,58</w:t>
      </w:r>
      <w:r w:rsidRPr="00671812">
        <w:rPr>
          <w:szCs w:val="28"/>
        </w:rPr>
        <w:t xml:space="preserve"> рублей, МБУ «ЦРДК»</w:t>
      </w:r>
      <w:r>
        <w:rPr>
          <w:szCs w:val="28"/>
        </w:rPr>
        <w:t xml:space="preserve"> </w:t>
      </w:r>
      <w:r w:rsidRPr="00671812">
        <w:rPr>
          <w:szCs w:val="28"/>
        </w:rPr>
        <w:t>-</w:t>
      </w:r>
      <w:r>
        <w:rPr>
          <w:szCs w:val="28"/>
        </w:rPr>
        <w:t xml:space="preserve"> 27 555 421,03 </w:t>
      </w:r>
      <w:r w:rsidRPr="00671812">
        <w:rPr>
          <w:szCs w:val="28"/>
        </w:rPr>
        <w:t xml:space="preserve">рублей, </w:t>
      </w:r>
      <w:r>
        <w:rPr>
          <w:szCs w:val="28"/>
        </w:rPr>
        <w:t>МБУ «</w:t>
      </w:r>
      <w:r w:rsidRPr="00671812">
        <w:rPr>
          <w:szCs w:val="28"/>
        </w:rPr>
        <w:t>МЦБ» -</w:t>
      </w:r>
      <w:r>
        <w:rPr>
          <w:szCs w:val="28"/>
        </w:rPr>
        <w:t xml:space="preserve"> 12 250 426,07</w:t>
      </w:r>
      <w:r w:rsidRPr="00671812">
        <w:rPr>
          <w:szCs w:val="28"/>
        </w:rPr>
        <w:t xml:space="preserve">  рублей, МКУ «Отдел культуры</w:t>
      </w:r>
      <w:r>
        <w:rPr>
          <w:szCs w:val="28"/>
        </w:rPr>
        <w:t xml:space="preserve"> и молодежной политики</w:t>
      </w:r>
      <w:r w:rsidRPr="00671812">
        <w:rPr>
          <w:szCs w:val="28"/>
        </w:rPr>
        <w:t>»</w:t>
      </w:r>
      <w:r>
        <w:rPr>
          <w:szCs w:val="28"/>
        </w:rPr>
        <w:t xml:space="preserve"> </w:t>
      </w:r>
      <w:r w:rsidRPr="00671812">
        <w:rPr>
          <w:szCs w:val="28"/>
        </w:rPr>
        <w:t>-</w:t>
      </w:r>
      <w:r>
        <w:rPr>
          <w:szCs w:val="28"/>
        </w:rPr>
        <w:t xml:space="preserve"> 10 751 296,66 рублей</w:t>
      </w:r>
      <w:r w:rsidRPr="00671812">
        <w:rPr>
          <w:szCs w:val="28"/>
        </w:rPr>
        <w:t>, МБУ «МЦ»</w:t>
      </w:r>
      <w:r>
        <w:rPr>
          <w:szCs w:val="28"/>
        </w:rPr>
        <w:t xml:space="preserve"> </w:t>
      </w:r>
      <w:r w:rsidRPr="00671812">
        <w:rPr>
          <w:szCs w:val="28"/>
        </w:rPr>
        <w:t>-</w:t>
      </w:r>
      <w:r>
        <w:rPr>
          <w:szCs w:val="28"/>
        </w:rPr>
        <w:t xml:space="preserve"> 2 915 680</w:t>
      </w:r>
      <w:r w:rsidRPr="00671812">
        <w:rPr>
          <w:szCs w:val="28"/>
        </w:rPr>
        <w:t xml:space="preserve"> руб</w:t>
      </w:r>
      <w:r>
        <w:rPr>
          <w:szCs w:val="28"/>
        </w:rPr>
        <w:t>лей.</w:t>
      </w:r>
    </w:p>
    <w:p w:rsidR="00891CE7" w:rsidRDefault="00891CE7" w:rsidP="00891CE7">
      <w:pPr>
        <w:jc w:val="both"/>
        <w:rPr>
          <w:szCs w:val="28"/>
        </w:rPr>
      </w:pPr>
    </w:p>
    <w:p w:rsidR="00891CE7" w:rsidRDefault="00891CE7" w:rsidP="00891CE7">
      <w:pPr>
        <w:jc w:val="both"/>
        <w:rPr>
          <w:szCs w:val="28"/>
        </w:rPr>
      </w:pPr>
      <w:r>
        <w:rPr>
          <w:szCs w:val="28"/>
        </w:rPr>
        <w:t xml:space="preserve">      На проведение районного праздника «Сабантуй» и республиканского конкурса «Сон сандугачы» было выделено 423</w:t>
      </w:r>
      <w:r w:rsidR="00F56919">
        <w:rPr>
          <w:szCs w:val="28"/>
        </w:rPr>
        <w:t xml:space="preserve"> </w:t>
      </w:r>
      <w:r>
        <w:rPr>
          <w:szCs w:val="28"/>
        </w:rPr>
        <w:t xml:space="preserve">200 рублей, на проведение Республиканского </w:t>
      </w:r>
      <w:r w:rsidR="00F56919">
        <w:rPr>
          <w:szCs w:val="28"/>
        </w:rPr>
        <w:t>обрядового фестиваля</w:t>
      </w:r>
      <w:r>
        <w:rPr>
          <w:szCs w:val="28"/>
        </w:rPr>
        <w:t xml:space="preserve"> «Туй йола</w:t>
      </w:r>
      <w:r w:rsidR="00F56919">
        <w:rPr>
          <w:szCs w:val="28"/>
          <w:lang w:val="en-US"/>
        </w:rPr>
        <w:t>h</w:t>
      </w:r>
      <w:r>
        <w:rPr>
          <w:szCs w:val="28"/>
        </w:rPr>
        <w:t>ы»</w:t>
      </w:r>
      <w:r w:rsidR="00F56919">
        <w:rPr>
          <w:szCs w:val="28"/>
        </w:rPr>
        <w:t xml:space="preserve"> </w:t>
      </w:r>
      <w:r>
        <w:rPr>
          <w:szCs w:val="28"/>
        </w:rPr>
        <w:t>-</w:t>
      </w:r>
      <w:r w:rsidR="00F56919">
        <w:rPr>
          <w:szCs w:val="28"/>
        </w:rPr>
        <w:t xml:space="preserve"> </w:t>
      </w:r>
      <w:r>
        <w:rPr>
          <w:szCs w:val="28"/>
        </w:rPr>
        <w:t>364</w:t>
      </w:r>
      <w:r w:rsidR="00F56919">
        <w:rPr>
          <w:szCs w:val="28"/>
        </w:rPr>
        <w:t xml:space="preserve"> </w:t>
      </w:r>
      <w:r>
        <w:rPr>
          <w:szCs w:val="28"/>
        </w:rPr>
        <w:t xml:space="preserve">100 руб. </w:t>
      </w:r>
      <w:r w:rsidR="00F56919">
        <w:rPr>
          <w:szCs w:val="28"/>
        </w:rPr>
        <w:t xml:space="preserve"> </w:t>
      </w:r>
      <w:r>
        <w:rPr>
          <w:szCs w:val="28"/>
        </w:rPr>
        <w:t>Дополнительно было выделено 80</w:t>
      </w:r>
      <w:r w:rsidR="00F56919">
        <w:rPr>
          <w:szCs w:val="28"/>
        </w:rPr>
        <w:t xml:space="preserve"> </w:t>
      </w:r>
      <w:r>
        <w:rPr>
          <w:szCs w:val="28"/>
        </w:rPr>
        <w:t>000 рублей на приобретение книг «Рассвет Башкортостана» для МБУ МЦБ, 102</w:t>
      </w:r>
      <w:r w:rsidR="00F56919">
        <w:rPr>
          <w:szCs w:val="28"/>
        </w:rPr>
        <w:t xml:space="preserve"> </w:t>
      </w:r>
      <w:r>
        <w:rPr>
          <w:szCs w:val="28"/>
        </w:rPr>
        <w:t>680 рублей  на приобретение газового котла и насоса к нему для МБУ «Молодежный центр».</w:t>
      </w:r>
    </w:p>
    <w:p w:rsidR="00891CE7" w:rsidRDefault="00891CE7" w:rsidP="00891CE7">
      <w:pPr>
        <w:jc w:val="both"/>
        <w:rPr>
          <w:szCs w:val="28"/>
        </w:rPr>
      </w:pPr>
      <w:r>
        <w:rPr>
          <w:szCs w:val="28"/>
        </w:rPr>
        <w:t xml:space="preserve">     По соглашению с Министерством культуры для МБУ </w:t>
      </w:r>
      <w:r w:rsidR="00F56919">
        <w:rPr>
          <w:szCs w:val="28"/>
        </w:rPr>
        <w:t>«</w:t>
      </w:r>
      <w:r>
        <w:rPr>
          <w:szCs w:val="28"/>
        </w:rPr>
        <w:t>МЦБ</w:t>
      </w:r>
      <w:r w:rsidR="00F56919">
        <w:rPr>
          <w:szCs w:val="28"/>
        </w:rPr>
        <w:t>»</w:t>
      </w:r>
      <w:r>
        <w:rPr>
          <w:szCs w:val="28"/>
        </w:rPr>
        <w:t xml:space="preserve"> на поддержку отрасли культуры (комплектование книжных фондов) было выделено 15</w:t>
      </w:r>
      <w:r w:rsidR="00F56919">
        <w:rPr>
          <w:szCs w:val="28"/>
        </w:rPr>
        <w:t xml:space="preserve"> </w:t>
      </w:r>
      <w:r>
        <w:rPr>
          <w:szCs w:val="28"/>
        </w:rPr>
        <w:t>300 рублей, на поддержку отрасли культуры (гос. поддержка лучших сельских учреждений культуры) было выделено 100</w:t>
      </w:r>
      <w:r w:rsidR="00F56919">
        <w:rPr>
          <w:szCs w:val="28"/>
        </w:rPr>
        <w:t xml:space="preserve"> </w:t>
      </w:r>
      <w:r>
        <w:rPr>
          <w:szCs w:val="28"/>
        </w:rPr>
        <w:t>000 рублей (грант вы</w:t>
      </w:r>
      <w:r w:rsidR="00F56919">
        <w:rPr>
          <w:szCs w:val="28"/>
        </w:rPr>
        <w:t>й</w:t>
      </w:r>
      <w:r>
        <w:rPr>
          <w:szCs w:val="28"/>
        </w:rPr>
        <w:t>грала Нуреевская сельская библиотека). Субсидии освоены в полном объеме. Были приобретены стулья, столы, стеллажи, угловые сигменты, камейки, вешало.</w:t>
      </w:r>
    </w:p>
    <w:p w:rsidR="00F56919" w:rsidRPr="00AD3ECB" w:rsidRDefault="00F56919" w:rsidP="00F56919">
      <w:pPr>
        <w:jc w:val="both"/>
        <w:rPr>
          <w:szCs w:val="28"/>
        </w:rPr>
      </w:pPr>
      <w:r>
        <w:rPr>
          <w:b/>
          <w:szCs w:val="28"/>
        </w:rPr>
        <w:t xml:space="preserve">           </w:t>
      </w:r>
      <w:r w:rsidRPr="00AD3ECB">
        <w:rPr>
          <w:szCs w:val="28"/>
        </w:rPr>
        <w:t xml:space="preserve">Поступления доходов по внебюджетным средствам: всего </w:t>
      </w:r>
      <w:r w:rsidRPr="00F56919">
        <w:rPr>
          <w:szCs w:val="28"/>
        </w:rPr>
        <w:t xml:space="preserve">1780282,59 </w:t>
      </w:r>
      <w:r>
        <w:rPr>
          <w:szCs w:val="28"/>
        </w:rPr>
        <w:t>руб. (</w:t>
      </w:r>
      <w:r w:rsidRPr="00AD3ECB">
        <w:rPr>
          <w:szCs w:val="28"/>
        </w:rPr>
        <w:t xml:space="preserve">план </w:t>
      </w:r>
      <w:r w:rsidRPr="00F56919">
        <w:rPr>
          <w:szCs w:val="28"/>
        </w:rPr>
        <w:t>1</w:t>
      </w:r>
      <w:r>
        <w:rPr>
          <w:szCs w:val="28"/>
        </w:rPr>
        <w:t xml:space="preserve"> </w:t>
      </w:r>
      <w:r w:rsidRPr="00F56919">
        <w:rPr>
          <w:szCs w:val="28"/>
        </w:rPr>
        <w:t>780</w:t>
      </w:r>
      <w:r>
        <w:rPr>
          <w:szCs w:val="28"/>
        </w:rPr>
        <w:t xml:space="preserve"> </w:t>
      </w:r>
      <w:r w:rsidRPr="00F56919">
        <w:rPr>
          <w:szCs w:val="28"/>
        </w:rPr>
        <w:t>282,59</w:t>
      </w:r>
      <w:r w:rsidRPr="00AD3ECB">
        <w:rPr>
          <w:szCs w:val="28"/>
        </w:rPr>
        <w:t xml:space="preserve"> </w:t>
      </w:r>
      <w:r>
        <w:rPr>
          <w:szCs w:val="28"/>
        </w:rPr>
        <w:t xml:space="preserve"> </w:t>
      </w:r>
      <w:r w:rsidRPr="00AD3ECB">
        <w:rPr>
          <w:szCs w:val="28"/>
        </w:rPr>
        <w:t>руб</w:t>
      </w:r>
      <w:r>
        <w:rPr>
          <w:szCs w:val="28"/>
        </w:rPr>
        <w:t>.</w:t>
      </w:r>
      <w:r w:rsidRPr="00AD3ECB">
        <w:rPr>
          <w:szCs w:val="28"/>
        </w:rPr>
        <w:t xml:space="preserve">) - </w:t>
      </w:r>
      <w:r>
        <w:rPr>
          <w:szCs w:val="28"/>
        </w:rPr>
        <w:t>в</w:t>
      </w:r>
      <w:r w:rsidRPr="00AD3ECB">
        <w:rPr>
          <w:szCs w:val="28"/>
        </w:rPr>
        <w:t xml:space="preserve"> т.ч.</w:t>
      </w:r>
      <w:r>
        <w:rPr>
          <w:szCs w:val="28"/>
        </w:rPr>
        <w:t>:</w:t>
      </w:r>
    </w:p>
    <w:p w:rsidR="00F56919" w:rsidRPr="005828E1" w:rsidRDefault="00F56919" w:rsidP="00F56919">
      <w:pPr>
        <w:ind w:left="360"/>
        <w:jc w:val="both"/>
        <w:rPr>
          <w:szCs w:val="28"/>
        </w:rPr>
      </w:pPr>
      <w:r w:rsidRPr="005828E1">
        <w:rPr>
          <w:szCs w:val="28"/>
        </w:rPr>
        <w:t>М</w:t>
      </w:r>
      <w:r>
        <w:rPr>
          <w:szCs w:val="28"/>
        </w:rPr>
        <w:t>Б</w:t>
      </w:r>
      <w:r w:rsidRPr="005828E1">
        <w:rPr>
          <w:szCs w:val="28"/>
        </w:rPr>
        <w:t xml:space="preserve">У «ЦРДК» - </w:t>
      </w:r>
      <w:r>
        <w:rPr>
          <w:szCs w:val="28"/>
        </w:rPr>
        <w:t xml:space="preserve"> 827 047,48  </w:t>
      </w:r>
      <w:r w:rsidRPr="005828E1">
        <w:rPr>
          <w:szCs w:val="28"/>
        </w:rPr>
        <w:t>рублей</w:t>
      </w:r>
      <w:r>
        <w:rPr>
          <w:szCs w:val="28"/>
        </w:rPr>
        <w:t>, при плане 827 047,48 рублей;</w:t>
      </w:r>
    </w:p>
    <w:p w:rsidR="00F56919" w:rsidRDefault="00F56919" w:rsidP="00F56919">
      <w:pPr>
        <w:ind w:left="360"/>
        <w:jc w:val="both"/>
        <w:rPr>
          <w:szCs w:val="28"/>
        </w:rPr>
      </w:pPr>
      <w:r>
        <w:rPr>
          <w:szCs w:val="28"/>
        </w:rPr>
        <w:t>МАУ  ДО «ДШИ» -  933 235,11 рублей, при плане  933 235,11 рублей;</w:t>
      </w:r>
    </w:p>
    <w:p w:rsidR="00F56919" w:rsidRDefault="00F56919" w:rsidP="00F56919">
      <w:pPr>
        <w:ind w:left="360"/>
        <w:jc w:val="both"/>
        <w:rPr>
          <w:szCs w:val="28"/>
        </w:rPr>
      </w:pPr>
      <w:r>
        <w:rPr>
          <w:szCs w:val="28"/>
        </w:rPr>
        <w:t>МБУ «МЦБ» - 20 000 рублей, при плане 20 000 рублей;</w:t>
      </w:r>
    </w:p>
    <w:p w:rsidR="00F56919" w:rsidRDefault="00F56919" w:rsidP="00F56919">
      <w:pPr>
        <w:ind w:left="360"/>
        <w:jc w:val="both"/>
        <w:rPr>
          <w:szCs w:val="28"/>
        </w:rPr>
      </w:pPr>
      <w:r>
        <w:rPr>
          <w:szCs w:val="28"/>
        </w:rPr>
        <w:t>МБУ «ШИКМ» - 0,00 рублей при плане 0 рублей.</w:t>
      </w:r>
    </w:p>
    <w:p w:rsidR="00891CE7" w:rsidRPr="00F56919" w:rsidRDefault="00F56919" w:rsidP="00F56919">
      <w:pPr>
        <w:ind w:left="360"/>
        <w:jc w:val="both"/>
        <w:rPr>
          <w:szCs w:val="28"/>
        </w:rPr>
      </w:pPr>
      <w:r>
        <w:rPr>
          <w:szCs w:val="28"/>
        </w:rPr>
        <w:t xml:space="preserve"> Исполнение по внебюджетным средствам составило - 100%.</w:t>
      </w:r>
    </w:p>
    <w:p w:rsidR="00CB63F2" w:rsidRPr="00DB7401" w:rsidRDefault="00CB63F2" w:rsidP="00B23709">
      <w:pPr>
        <w:pStyle w:val="a6"/>
        <w:jc w:val="both"/>
        <w:rPr>
          <w:rFonts w:ascii="Times New Roman" w:hAnsi="Times New Roman" w:cs="Times New Roman"/>
          <w:sz w:val="28"/>
          <w:szCs w:val="28"/>
          <w:shd w:val="clear" w:color="auto" w:fill="FFFFFF"/>
        </w:rPr>
      </w:pPr>
      <w:r w:rsidRPr="00DB7401">
        <w:rPr>
          <w:rFonts w:ascii="Times New Roman" w:hAnsi="Times New Roman" w:cs="Times New Roman"/>
          <w:sz w:val="28"/>
          <w:szCs w:val="28"/>
          <w:shd w:val="clear" w:color="auto" w:fill="FFFFFF"/>
        </w:rPr>
        <w:t xml:space="preserve">      Деятельность отдела культуры и специалистов, директоров СДК и заведующих СК направлена на дальнейшее совершенствование клубных формирований, цель работы развитие творческих способностей каждого жителя. </w:t>
      </w:r>
    </w:p>
    <w:p w:rsidR="00CB63F2" w:rsidRPr="00DB7401" w:rsidRDefault="00CB63F2" w:rsidP="00B23709">
      <w:pPr>
        <w:pStyle w:val="a6"/>
        <w:jc w:val="both"/>
        <w:rPr>
          <w:rFonts w:ascii="Times New Roman" w:hAnsi="Times New Roman" w:cs="Times New Roman"/>
          <w:sz w:val="28"/>
          <w:szCs w:val="28"/>
          <w:shd w:val="clear" w:color="auto" w:fill="FFFFFF"/>
        </w:rPr>
      </w:pPr>
      <w:r w:rsidRPr="00DB7401">
        <w:rPr>
          <w:rFonts w:ascii="Times New Roman" w:hAnsi="Times New Roman" w:cs="Times New Roman"/>
          <w:sz w:val="28"/>
          <w:szCs w:val="28"/>
          <w:shd w:val="clear" w:color="auto" w:fill="FFFFFF"/>
        </w:rPr>
        <w:t xml:space="preserve">    Районный дом культуры как очаг культуры Шаранского района, имеет свое лицо. Специалисты работают над развитием и совершенствованием возможных путей  повышения эффективности самодеятельного художественного творчества. В Районном Доме культуры проходят фестивали, конкурсы, национальные праздники, сохраняются и приумножаются исполнители народных песен, танцев, театрального жанра, фольклорные коллективы, инструментальные коллективы.</w:t>
      </w:r>
    </w:p>
    <w:p w:rsidR="00CB63F2" w:rsidRDefault="00CB63F2" w:rsidP="00B23709">
      <w:pPr>
        <w:pStyle w:val="a6"/>
        <w:jc w:val="both"/>
        <w:rPr>
          <w:rFonts w:ascii="Times New Roman" w:hAnsi="Times New Roman" w:cs="Times New Roman"/>
          <w:sz w:val="28"/>
          <w:szCs w:val="28"/>
          <w:shd w:val="clear" w:color="auto" w:fill="FFFFFF"/>
        </w:rPr>
      </w:pPr>
      <w:r w:rsidRPr="00DB7401">
        <w:rPr>
          <w:rFonts w:ascii="Times New Roman" w:hAnsi="Times New Roman" w:cs="Times New Roman"/>
          <w:sz w:val="28"/>
          <w:szCs w:val="28"/>
          <w:shd w:val="clear" w:color="auto" w:fill="FFFFFF"/>
        </w:rPr>
        <w:t xml:space="preserve">   В Районном Доме </w:t>
      </w:r>
      <w:r w:rsidRPr="00F83AD8">
        <w:rPr>
          <w:rFonts w:ascii="Times New Roman" w:hAnsi="Times New Roman" w:cs="Times New Roman"/>
          <w:sz w:val="28"/>
          <w:szCs w:val="28"/>
          <w:shd w:val="clear" w:color="auto" w:fill="FFFFFF"/>
        </w:rPr>
        <w:t>культуры работает 2</w:t>
      </w:r>
      <w:r w:rsidR="00F83AD8" w:rsidRPr="00F83AD8">
        <w:rPr>
          <w:rFonts w:ascii="Times New Roman" w:hAnsi="Times New Roman" w:cs="Times New Roman"/>
          <w:sz w:val="28"/>
          <w:szCs w:val="28"/>
          <w:shd w:val="clear" w:color="auto" w:fill="FFFFFF"/>
        </w:rPr>
        <w:t>1</w:t>
      </w:r>
      <w:r w:rsidRPr="00F83AD8">
        <w:rPr>
          <w:rFonts w:ascii="Times New Roman" w:hAnsi="Times New Roman" w:cs="Times New Roman"/>
          <w:sz w:val="28"/>
          <w:szCs w:val="28"/>
          <w:shd w:val="clear" w:color="auto" w:fill="FFFFFF"/>
        </w:rPr>
        <w:t xml:space="preserve"> клубных</w:t>
      </w:r>
      <w:r w:rsidRPr="00DB7401">
        <w:rPr>
          <w:rFonts w:ascii="Times New Roman" w:hAnsi="Times New Roman" w:cs="Times New Roman"/>
          <w:sz w:val="28"/>
          <w:szCs w:val="28"/>
          <w:shd w:val="clear" w:color="auto" w:fill="FFFFFF"/>
        </w:rPr>
        <w:t xml:space="preserve"> формирования, все участники талантливые люди не равнодушные искусству, желающие реализовать свой творческий потенциал, внести вклад в развитие самодеятельного народного творчества и культурной жизни нашего района.</w:t>
      </w:r>
    </w:p>
    <w:p w:rsidR="004E6F9D" w:rsidRPr="00AF3767" w:rsidRDefault="004E6F9D" w:rsidP="004E6F9D">
      <w:pPr>
        <w:pStyle w:val="a6"/>
        <w:jc w:val="both"/>
        <w:rPr>
          <w:rFonts w:ascii="Times New Roman" w:hAnsi="Times New Roman"/>
          <w:sz w:val="28"/>
          <w:szCs w:val="28"/>
          <w:lang w:eastAsia="ru-RU"/>
        </w:rPr>
      </w:pPr>
      <w:r>
        <w:rPr>
          <w:rFonts w:ascii="Times New Roman" w:hAnsi="Times New Roman"/>
          <w:sz w:val="28"/>
          <w:szCs w:val="28"/>
          <w:lang w:eastAsia="ru-RU"/>
        </w:rPr>
        <w:t xml:space="preserve">          </w:t>
      </w:r>
      <w:r w:rsidRPr="00AF3767">
        <w:rPr>
          <w:rFonts w:ascii="Times New Roman" w:hAnsi="Times New Roman"/>
          <w:sz w:val="28"/>
          <w:szCs w:val="28"/>
          <w:lang w:eastAsia="ru-RU"/>
        </w:rPr>
        <w:t>В рамках реализации Указа Главы Республики Башкортостан от 22 декабря 2017 года № УГ-260 «Об объявлении в Республике Башкортостан 2018 года Годом семьи», плана мероприятий по проведению Года семьи в муниципальном районе Шаранский район Республики Башкортостан с 1 по 13 февраля 2018 года в районе прошел районный фестиваль самодеятельных театральных коллективов «Театральный калейдоскоп».</w:t>
      </w:r>
    </w:p>
    <w:p w:rsidR="004E6F9D" w:rsidRPr="00FC078F" w:rsidRDefault="004E6F9D" w:rsidP="004E6F9D">
      <w:pPr>
        <w:pStyle w:val="a6"/>
        <w:shd w:val="clear" w:color="auto" w:fill="FFFFFF" w:themeFill="background1"/>
        <w:jc w:val="both"/>
        <w:rPr>
          <w:rFonts w:ascii="Times New Roman" w:hAnsi="Times New Roman"/>
          <w:sz w:val="28"/>
          <w:szCs w:val="28"/>
        </w:rPr>
      </w:pPr>
      <w:r>
        <w:rPr>
          <w:rFonts w:ascii="Times New Roman" w:hAnsi="Times New Roman"/>
          <w:sz w:val="28"/>
          <w:szCs w:val="28"/>
          <w:lang w:eastAsia="ru-RU"/>
        </w:rPr>
        <w:t xml:space="preserve">      </w:t>
      </w:r>
      <w:r w:rsidRPr="00FC078F">
        <w:rPr>
          <w:rFonts w:ascii="Times New Roman" w:hAnsi="Times New Roman"/>
          <w:sz w:val="28"/>
          <w:szCs w:val="28"/>
        </w:rPr>
        <w:t xml:space="preserve"> «Как не любить мне эту землю!»</w:t>
      </w:r>
      <w:r>
        <w:rPr>
          <w:rFonts w:ascii="Times New Roman" w:hAnsi="Times New Roman"/>
          <w:sz w:val="28"/>
          <w:szCs w:val="28"/>
        </w:rPr>
        <w:t xml:space="preserve"> </w:t>
      </w:r>
      <w:r w:rsidRPr="00FC078F">
        <w:rPr>
          <w:rFonts w:ascii="Times New Roman" w:hAnsi="Times New Roman"/>
          <w:color w:val="222222"/>
          <w:sz w:val="28"/>
          <w:szCs w:val="28"/>
          <w:bdr w:val="none" w:sz="0" w:space="0" w:color="auto" w:frame="1"/>
        </w:rPr>
        <w:t>- под таким названием в РДК состоялся концерт, посвященный Году добровольца (волонтера), Году семьи и 83-летию со дня образования Шаранского района.</w:t>
      </w:r>
      <w:r>
        <w:rPr>
          <w:rFonts w:ascii="Times New Roman" w:hAnsi="Times New Roman"/>
          <w:color w:val="222222"/>
          <w:sz w:val="28"/>
          <w:szCs w:val="28"/>
          <w:bdr w:val="none" w:sz="0" w:space="0" w:color="auto" w:frame="1"/>
        </w:rPr>
        <w:t xml:space="preserve"> </w:t>
      </w:r>
    </w:p>
    <w:p w:rsidR="004E6F9D" w:rsidRPr="00FC078F" w:rsidRDefault="004E6F9D" w:rsidP="004E6F9D">
      <w:pPr>
        <w:pStyle w:val="a6"/>
        <w:jc w:val="both"/>
        <w:rPr>
          <w:rFonts w:ascii="Times New Roman" w:hAnsi="Times New Roman"/>
          <w:sz w:val="28"/>
          <w:szCs w:val="28"/>
          <w:bdr w:val="none" w:sz="0" w:space="0" w:color="auto" w:frame="1"/>
          <w:shd w:val="clear" w:color="auto" w:fill="F9F9F9"/>
        </w:rPr>
      </w:pPr>
      <w:r w:rsidRPr="00BF1A66">
        <w:rPr>
          <w:rFonts w:ascii="Times New Roman" w:hAnsi="Times New Roman"/>
          <w:color w:val="FF0000"/>
          <w:sz w:val="28"/>
          <w:szCs w:val="28"/>
          <w:bdr w:val="none" w:sz="0" w:space="0" w:color="auto" w:frame="1"/>
          <w:shd w:val="clear" w:color="auto" w:fill="F9F9F9"/>
        </w:rPr>
        <w:t xml:space="preserve">         </w:t>
      </w:r>
      <w:r w:rsidRPr="00FC078F">
        <w:rPr>
          <w:rFonts w:ascii="Times New Roman" w:hAnsi="Times New Roman"/>
          <w:sz w:val="28"/>
          <w:szCs w:val="28"/>
          <w:bdr w:val="none" w:sz="0" w:space="0" w:color="auto" w:frame="1"/>
          <w:shd w:val="clear" w:color="auto" w:fill="F9F9F9"/>
        </w:rPr>
        <w:t>Массово прошло народное гуляние «Масленица – 2018» - проводы зимы.</w:t>
      </w:r>
      <w:r w:rsidRPr="00FC078F">
        <w:rPr>
          <w:rFonts w:ascii="Times New Roman" w:hAnsi="Times New Roman"/>
          <w:sz w:val="28"/>
          <w:szCs w:val="28"/>
          <w:bdr w:val="none" w:sz="0" w:space="0" w:color="auto" w:frame="1"/>
          <w:shd w:val="clear" w:color="auto" w:fill="F9F9F9"/>
        </w:rPr>
        <w:br/>
        <w:t xml:space="preserve">Гостей села встречали Зима и Весна. Праздник продолжался играми, розыгрышами, конкурсами, хороводами и концертными номерами. Можно было </w:t>
      </w:r>
      <w:r w:rsidRPr="00FC078F">
        <w:rPr>
          <w:rFonts w:ascii="Times New Roman" w:hAnsi="Times New Roman"/>
          <w:sz w:val="28"/>
          <w:szCs w:val="28"/>
          <w:bdr w:val="none" w:sz="0" w:space="0" w:color="auto" w:frame="1"/>
          <w:shd w:val="clear" w:color="auto" w:fill="F9F9F9"/>
        </w:rPr>
        <w:lastRenderedPageBreak/>
        <w:t>попробовать несколько видов блинов и другой выпечки, которые испекли жители Шаранского района. Веселый праздник завершился сжиганием чучела Зимы, который ознаменовал собой прощание с холодами и встречей теплой Весны.</w:t>
      </w:r>
    </w:p>
    <w:p w:rsidR="004E6F9D" w:rsidRPr="00FC078F" w:rsidRDefault="004E6F9D" w:rsidP="004E6F9D">
      <w:pPr>
        <w:pStyle w:val="a6"/>
        <w:jc w:val="both"/>
        <w:rPr>
          <w:rFonts w:ascii="Times New Roman" w:hAnsi="Times New Roman"/>
          <w:sz w:val="28"/>
          <w:szCs w:val="28"/>
        </w:rPr>
      </w:pPr>
      <w:r w:rsidRPr="00FC078F">
        <w:rPr>
          <w:rFonts w:ascii="Times New Roman" w:hAnsi="Times New Roman"/>
          <w:sz w:val="28"/>
          <w:szCs w:val="28"/>
        </w:rPr>
        <w:t xml:space="preserve">     «Встреча трех поколений»</w:t>
      </w:r>
      <w:r w:rsidRPr="00FC078F">
        <w:rPr>
          <w:rFonts w:ascii="Times New Roman" w:hAnsi="Times New Roman"/>
          <w:sz w:val="28"/>
          <w:szCs w:val="28"/>
          <w:bdr w:val="none" w:sz="0" w:space="0" w:color="auto" w:frame="1"/>
        </w:rPr>
        <w:t xml:space="preserve"> так называлось мероприятие, которое прошло в районном Доме культуры, посвященное Дню защитника Отечества.</w:t>
      </w:r>
    </w:p>
    <w:p w:rsidR="004E6F9D" w:rsidRPr="00FC078F" w:rsidRDefault="004E6F9D" w:rsidP="004E6F9D">
      <w:pPr>
        <w:pStyle w:val="a6"/>
        <w:jc w:val="both"/>
        <w:rPr>
          <w:rFonts w:ascii="Times New Roman" w:hAnsi="Times New Roman"/>
          <w:sz w:val="28"/>
          <w:szCs w:val="28"/>
          <w:lang w:eastAsia="ru-RU"/>
        </w:rPr>
      </w:pPr>
      <w:r w:rsidRPr="00FC078F">
        <w:rPr>
          <w:rFonts w:ascii="Times New Roman" w:hAnsi="Times New Roman"/>
          <w:sz w:val="28"/>
          <w:szCs w:val="28"/>
          <w:lang w:eastAsia="ru-RU"/>
        </w:rPr>
        <w:t xml:space="preserve">    </w:t>
      </w:r>
      <w:r>
        <w:rPr>
          <w:rFonts w:ascii="Times New Roman" w:hAnsi="Times New Roman"/>
          <w:sz w:val="28"/>
          <w:szCs w:val="28"/>
          <w:lang w:eastAsia="ru-RU"/>
        </w:rPr>
        <w:t xml:space="preserve">В </w:t>
      </w:r>
      <w:r w:rsidRPr="00FC078F">
        <w:rPr>
          <w:rFonts w:ascii="Times New Roman" w:hAnsi="Times New Roman"/>
          <w:sz w:val="28"/>
          <w:szCs w:val="28"/>
          <w:lang w:eastAsia="ru-RU"/>
        </w:rPr>
        <w:t>районе, в рамках VI Республиканск</w:t>
      </w:r>
      <w:r>
        <w:rPr>
          <w:rFonts w:ascii="Times New Roman" w:hAnsi="Times New Roman"/>
          <w:sz w:val="28"/>
          <w:szCs w:val="28"/>
          <w:lang w:eastAsia="ru-RU"/>
        </w:rPr>
        <w:t>ого</w:t>
      </w:r>
      <w:r w:rsidRPr="00FC078F">
        <w:rPr>
          <w:rFonts w:ascii="Times New Roman" w:hAnsi="Times New Roman"/>
          <w:sz w:val="28"/>
          <w:szCs w:val="28"/>
          <w:lang w:eastAsia="ru-RU"/>
        </w:rPr>
        <w:t xml:space="preserve"> фестивал</w:t>
      </w:r>
      <w:r>
        <w:rPr>
          <w:rFonts w:ascii="Times New Roman" w:hAnsi="Times New Roman"/>
          <w:sz w:val="28"/>
          <w:szCs w:val="28"/>
          <w:lang w:eastAsia="ru-RU"/>
        </w:rPr>
        <w:t>я</w:t>
      </w:r>
      <w:r w:rsidRPr="00FC078F">
        <w:rPr>
          <w:rFonts w:ascii="Times New Roman" w:hAnsi="Times New Roman"/>
          <w:sz w:val="28"/>
          <w:szCs w:val="28"/>
          <w:lang w:eastAsia="ru-RU"/>
        </w:rPr>
        <w:t xml:space="preserve"> народных коллективов самодеятельного художественного творчества «Дуҫлыҡ гөлләмәһе» («Соцветие дружбы»), посвященный 75-летию Победы в Сталинградской битве, комиссия просмотрела коллективы, претендующие на подтверждение, присвоение званий «народный» и «образцовый»</w:t>
      </w:r>
    </w:p>
    <w:p w:rsidR="004E6F9D" w:rsidRPr="00FC078F" w:rsidRDefault="004E6F9D" w:rsidP="004E6F9D">
      <w:pPr>
        <w:pStyle w:val="a6"/>
        <w:jc w:val="both"/>
        <w:rPr>
          <w:rFonts w:ascii="Times New Roman" w:hAnsi="Times New Roman"/>
          <w:sz w:val="28"/>
          <w:szCs w:val="28"/>
          <w:lang w:eastAsia="ru-RU"/>
        </w:rPr>
      </w:pPr>
      <w:r>
        <w:rPr>
          <w:rFonts w:ascii="Times New Roman" w:hAnsi="Times New Roman"/>
          <w:sz w:val="28"/>
          <w:szCs w:val="28"/>
          <w:lang w:eastAsia="ru-RU"/>
        </w:rPr>
        <w:t xml:space="preserve">    </w:t>
      </w:r>
      <w:r w:rsidRPr="00FC078F">
        <w:rPr>
          <w:rFonts w:ascii="Times New Roman" w:hAnsi="Times New Roman"/>
          <w:sz w:val="28"/>
          <w:szCs w:val="28"/>
          <w:lang w:eastAsia="ru-RU"/>
        </w:rPr>
        <w:t>10 творческих коллективов подтвердили звания «народный» и «образцовый»: Народный татарский вокальный ансамбль «Сюмбель», Народный марийский фольклорный «Ош пеледыш», Народный чувашский фольклорный ансамбль «Родничок», Образцовый духовой оркестр при ДШИ, Образцовый ансамбль народного танца «Ялкын», Народный фольклорный ансамбль «Ак чишмэ», Народный вокальный ансамбль «Яшь йорэклэр», Народный башкирский фольклорный ансамль «Нагыштар», Народный вокальный ансамбль «Родные узоры», Народный хор ветеранов «Мудрость». Ансамбль русской песни «Шарановские бабушки» получили звание «народный»</w:t>
      </w:r>
    </w:p>
    <w:p w:rsidR="004E6F9D" w:rsidRPr="00482CF7" w:rsidRDefault="004E6F9D" w:rsidP="004E6F9D">
      <w:pPr>
        <w:pStyle w:val="a6"/>
        <w:jc w:val="both"/>
        <w:rPr>
          <w:rFonts w:ascii="Times New Roman" w:hAnsi="Times New Roman"/>
          <w:sz w:val="28"/>
          <w:szCs w:val="28"/>
          <w:lang w:eastAsia="ru-RU"/>
        </w:rPr>
      </w:pPr>
      <w:r>
        <w:rPr>
          <w:rFonts w:ascii="Times New Roman" w:hAnsi="Times New Roman"/>
          <w:sz w:val="28"/>
          <w:szCs w:val="28"/>
          <w:lang w:eastAsia="ru-RU"/>
        </w:rPr>
        <w:t xml:space="preserve">    </w:t>
      </w:r>
      <w:r w:rsidRPr="00482CF7">
        <w:rPr>
          <w:rFonts w:ascii="Times New Roman" w:hAnsi="Times New Roman"/>
          <w:sz w:val="28"/>
          <w:szCs w:val="28"/>
          <w:lang w:eastAsia="ru-RU"/>
        </w:rPr>
        <w:t>В</w:t>
      </w:r>
      <w:r>
        <w:rPr>
          <w:rFonts w:ascii="Times New Roman" w:hAnsi="Times New Roman"/>
          <w:sz w:val="28"/>
          <w:szCs w:val="28"/>
          <w:lang w:eastAsia="ru-RU"/>
        </w:rPr>
        <w:t xml:space="preserve"> мае месяце в</w:t>
      </w:r>
      <w:r w:rsidRPr="00482CF7">
        <w:rPr>
          <w:rFonts w:ascii="Times New Roman" w:hAnsi="Times New Roman"/>
          <w:sz w:val="28"/>
          <w:szCs w:val="28"/>
          <w:lang w:eastAsia="ru-RU"/>
        </w:rPr>
        <w:t xml:space="preserve"> Районном доме культуры состоялась презентация книги самобытного поэта Шаранского района из д. Кугарчи-Буляк Зайдуллиной Зинфиры Зарифовны на башкирском языке «Узоры души».</w:t>
      </w:r>
    </w:p>
    <w:p w:rsidR="004E6F9D" w:rsidRPr="00E74A99" w:rsidRDefault="004E6F9D" w:rsidP="004E6F9D">
      <w:pPr>
        <w:pStyle w:val="a6"/>
        <w:jc w:val="both"/>
        <w:rPr>
          <w:rFonts w:ascii="Times New Roman" w:hAnsi="Times New Roman"/>
          <w:sz w:val="28"/>
          <w:szCs w:val="28"/>
          <w:lang w:eastAsia="ru-RU"/>
        </w:rPr>
      </w:pPr>
      <w:r>
        <w:rPr>
          <w:rFonts w:ascii="Times New Roman" w:hAnsi="Times New Roman"/>
          <w:sz w:val="28"/>
          <w:szCs w:val="28"/>
          <w:shd w:val="clear" w:color="auto" w:fill="F9F9F9"/>
        </w:rPr>
        <w:t xml:space="preserve">       </w:t>
      </w:r>
      <w:r w:rsidRPr="00CE5437">
        <w:rPr>
          <w:rFonts w:ascii="Times New Roman" w:hAnsi="Times New Roman"/>
          <w:sz w:val="28"/>
          <w:szCs w:val="28"/>
          <w:shd w:val="clear" w:color="auto" w:fill="F9F9F9"/>
        </w:rPr>
        <w:t>В пятый раз в нашем районе прошел Межрегиональный конкурс исполнителей татарских народных и композиторских песен «Сөн </w:t>
      </w:r>
      <w:r w:rsidRPr="00CE5437">
        <w:rPr>
          <w:rStyle w:val="af1"/>
          <w:rFonts w:ascii="Times New Roman" w:hAnsi="Times New Roman"/>
          <w:color w:val="222222"/>
          <w:sz w:val="28"/>
          <w:szCs w:val="28"/>
          <w:bdr w:val="none" w:sz="0" w:space="0" w:color="auto" w:frame="1"/>
          <w:shd w:val="clear" w:color="auto" w:fill="F9F9F9"/>
        </w:rPr>
        <w:t>сандугачы</w:t>
      </w:r>
      <w:r w:rsidRPr="00CE5437">
        <w:rPr>
          <w:rFonts w:ascii="Times New Roman" w:hAnsi="Times New Roman"/>
          <w:i/>
          <w:sz w:val="28"/>
          <w:szCs w:val="28"/>
          <w:shd w:val="clear" w:color="auto" w:fill="F9F9F9"/>
        </w:rPr>
        <w:t> –</w:t>
      </w:r>
      <w:r w:rsidRPr="00CE5437">
        <w:rPr>
          <w:rFonts w:ascii="Times New Roman" w:hAnsi="Times New Roman"/>
          <w:sz w:val="28"/>
          <w:szCs w:val="28"/>
          <w:shd w:val="clear" w:color="auto" w:fill="F9F9F9"/>
        </w:rPr>
        <w:t xml:space="preserve"> 2018».</w:t>
      </w:r>
      <w:r w:rsidRPr="00CE5437">
        <w:rPr>
          <w:rFonts w:ascii="Times New Roman" w:hAnsi="Times New Roman"/>
          <w:sz w:val="28"/>
          <w:szCs w:val="28"/>
        </w:rPr>
        <w:br/>
      </w:r>
      <w:r w:rsidRPr="00CE5437">
        <w:rPr>
          <w:rFonts w:ascii="Times New Roman" w:hAnsi="Times New Roman"/>
          <w:sz w:val="28"/>
          <w:szCs w:val="28"/>
          <w:shd w:val="clear" w:color="auto" w:fill="F9F9F9"/>
        </w:rPr>
        <w:t xml:space="preserve">      В этом году в конкурсе принял участие 20 вокалистов из городов: Давлеканово, Туймазы, Бижбулякского, Туймазинского, Чекмагушевского. Бакалинского</w:t>
      </w:r>
      <w:r w:rsidRPr="00482CF7">
        <w:rPr>
          <w:rFonts w:ascii="Times New Roman" w:hAnsi="Times New Roman"/>
          <w:sz w:val="28"/>
          <w:szCs w:val="28"/>
          <w:shd w:val="clear" w:color="auto" w:fill="F9F9F9"/>
        </w:rPr>
        <w:t xml:space="preserve"> и Шаранского районов. </w:t>
      </w:r>
      <w:r w:rsidRPr="00482CF7">
        <w:rPr>
          <w:rFonts w:ascii="Times New Roman" w:hAnsi="Times New Roman"/>
          <w:sz w:val="28"/>
          <w:szCs w:val="28"/>
        </w:rPr>
        <w:br/>
      </w:r>
      <w:r>
        <w:rPr>
          <w:rFonts w:ascii="Times New Roman" w:hAnsi="Times New Roman"/>
          <w:sz w:val="28"/>
          <w:szCs w:val="28"/>
          <w:bdr w:val="none" w:sz="0" w:space="0" w:color="auto" w:frame="1"/>
        </w:rPr>
        <w:t xml:space="preserve">       </w:t>
      </w:r>
      <w:r w:rsidRPr="00E74A99">
        <w:rPr>
          <w:rFonts w:ascii="Times New Roman" w:hAnsi="Times New Roman"/>
          <w:sz w:val="28"/>
          <w:szCs w:val="28"/>
          <w:bdr w:val="none" w:sz="0" w:space="0" w:color="auto" w:frame="1"/>
        </w:rPr>
        <w:t xml:space="preserve">В Районном доме культуры состоялось торжественное мероприятие, посвященное 100-летию ВЛКСМ. </w:t>
      </w:r>
    </w:p>
    <w:p w:rsidR="004E6F9D" w:rsidRPr="00E74A99" w:rsidRDefault="004E6F9D" w:rsidP="004E6F9D">
      <w:pPr>
        <w:pStyle w:val="a6"/>
        <w:jc w:val="both"/>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w:t>
      </w:r>
      <w:r w:rsidRPr="00E74A99">
        <w:rPr>
          <w:rFonts w:ascii="Times New Roman" w:hAnsi="Times New Roman"/>
          <w:sz w:val="28"/>
          <w:szCs w:val="28"/>
          <w:bdr w:val="none" w:sz="0" w:space="0" w:color="auto" w:frame="1"/>
          <w:lang w:eastAsia="ru-RU"/>
        </w:rPr>
        <w:t>В музее и в фойе РДК были оформлены выставки ко дню комсомола.</w:t>
      </w:r>
    </w:p>
    <w:p w:rsidR="004E6F9D" w:rsidRPr="00DB7401" w:rsidRDefault="004E6F9D" w:rsidP="00B23709">
      <w:pPr>
        <w:pStyle w:val="a6"/>
        <w:jc w:val="both"/>
        <w:rPr>
          <w:rFonts w:ascii="Times New Roman" w:hAnsi="Times New Roman" w:cs="Times New Roman"/>
          <w:sz w:val="28"/>
          <w:szCs w:val="28"/>
          <w:shd w:val="clear" w:color="auto" w:fill="FFFFFF"/>
        </w:rPr>
      </w:pPr>
      <w:r>
        <w:rPr>
          <w:rFonts w:ascii="Times New Roman" w:hAnsi="Times New Roman"/>
          <w:color w:val="222222"/>
          <w:sz w:val="28"/>
          <w:szCs w:val="28"/>
          <w:bdr w:val="none" w:sz="0" w:space="0" w:color="auto" w:frame="1"/>
          <w:shd w:val="clear" w:color="auto" w:fill="F9F9F9"/>
        </w:rPr>
        <w:t xml:space="preserve">     </w:t>
      </w:r>
      <w:r w:rsidRPr="00E74A99">
        <w:rPr>
          <w:rFonts w:ascii="Times New Roman" w:hAnsi="Times New Roman"/>
          <w:color w:val="222222"/>
          <w:sz w:val="28"/>
          <w:szCs w:val="28"/>
          <w:bdr w:val="none" w:sz="0" w:space="0" w:color="auto" w:frame="1"/>
          <w:shd w:val="clear" w:color="auto" w:fill="F9F9F9"/>
        </w:rPr>
        <w:t xml:space="preserve">Фрагменты свадебных обрядов в сопровождении национальных песен и танцев... Подготовка, сватовство, выкуп, свадьба в доме невесты или жениха. Все это можно было увидеть на Обрядовом фестивале «Туй йолаһы», который прошел впервые в </w:t>
      </w:r>
      <w:r>
        <w:rPr>
          <w:rFonts w:ascii="Times New Roman" w:hAnsi="Times New Roman"/>
          <w:color w:val="222222"/>
          <w:sz w:val="28"/>
          <w:szCs w:val="28"/>
          <w:bdr w:val="none" w:sz="0" w:space="0" w:color="auto" w:frame="1"/>
          <w:shd w:val="clear" w:color="auto" w:fill="F9F9F9"/>
        </w:rPr>
        <w:t>нашем</w:t>
      </w:r>
      <w:r w:rsidRPr="00E74A99">
        <w:rPr>
          <w:rFonts w:ascii="Times New Roman" w:hAnsi="Times New Roman"/>
          <w:color w:val="222222"/>
          <w:sz w:val="28"/>
          <w:szCs w:val="28"/>
          <w:bdr w:val="none" w:sz="0" w:space="0" w:color="auto" w:frame="1"/>
          <w:shd w:val="clear" w:color="auto" w:fill="F9F9F9"/>
        </w:rPr>
        <w:t xml:space="preserve"> районе. Мероприятие проводилось на Грант Главы Республики Башкортостан и был посвящен Году семьи в РБ. </w:t>
      </w:r>
      <w:r w:rsidRPr="00E74A99">
        <w:rPr>
          <w:rFonts w:ascii="Times New Roman" w:hAnsi="Times New Roman"/>
          <w:color w:val="222222"/>
          <w:sz w:val="28"/>
          <w:szCs w:val="28"/>
        </w:rPr>
        <w:br/>
      </w:r>
      <w:r>
        <w:rPr>
          <w:rFonts w:ascii="Times New Roman" w:hAnsi="Times New Roman"/>
          <w:color w:val="222222"/>
          <w:sz w:val="28"/>
          <w:szCs w:val="28"/>
          <w:bdr w:val="none" w:sz="0" w:space="0" w:color="auto" w:frame="1"/>
          <w:shd w:val="clear" w:color="auto" w:fill="F9F9F9"/>
        </w:rPr>
        <w:t>Яркий и колоритный фестиваль</w:t>
      </w:r>
      <w:r w:rsidRPr="00E74A99">
        <w:rPr>
          <w:rFonts w:ascii="Times New Roman" w:hAnsi="Times New Roman"/>
          <w:color w:val="222222"/>
          <w:sz w:val="28"/>
          <w:szCs w:val="28"/>
          <w:bdr w:val="none" w:sz="0" w:space="0" w:color="auto" w:frame="1"/>
          <w:shd w:val="clear" w:color="auto" w:fill="F9F9F9"/>
        </w:rPr>
        <w:t>, дал возможность продемонстрировать многогранность уникальных свадебных обрядов. Реконструированные свадебные обряды в их сценическом воплощении наглядно показали неповторимую красоту и поэзию свадебной традиции. </w:t>
      </w:r>
      <w:r w:rsidRPr="00E74A99">
        <w:rPr>
          <w:rFonts w:ascii="Times New Roman" w:hAnsi="Times New Roman"/>
          <w:color w:val="222222"/>
          <w:sz w:val="28"/>
          <w:szCs w:val="28"/>
        </w:rPr>
        <w:br/>
      </w:r>
      <w:r>
        <w:rPr>
          <w:rFonts w:ascii="Times New Roman" w:hAnsi="Times New Roman"/>
          <w:color w:val="222222"/>
          <w:sz w:val="28"/>
          <w:szCs w:val="28"/>
          <w:bdr w:val="none" w:sz="0" w:space="0" w:color="auto" w:frame="1"/>
          <w:shd w:val="clear" w:color="auto" w:fill="F9F9F9"/>
        </w:rPr>
        <w:t xml:space="preserve">      </w:t>
      </w:r>
      <w:r w:rsidRPr="00E74A99">
        <w:rPr>
          <w:rFonts w:ascii="Times New Roman" w:hAnsi="Times New Roman"/>
          <w:color w:val="222222"/>
          <w:sz w:val="28"/>
          <w:szCs w:val="28"/>
          <w:bdr w:val="none" w:sz="0" w:space="0" w:color="auto" w:frame="1"/>
          <w:shd w:val="clear" w:color="auto" w:fill="F9F9F9"/>
        </w:rPr>
        <w:t>Участниками фестиваля стали более 500 человек. Это творческие коллективы, руководители фольклорных коллективов и отдельные исследователи, любительские коллективы, сохраняющие и пропагандирующие традиции народов Башкортостана, мастера народных промыслов и ремёсел из Республики Башкортостан, Оренбургской, Челябинской и Омской областей. </w:t>
      </w:r>
    </w:p>
    <w:p w:rsidR="00EF108F" w:rsidRDefault="00CB63F2" w:rsidP="00B23709">
      <w:pPr>
        <w:pStyle w:val="a6"/>
        <w:jc w:val="both"/>
        <w:rPr>
          <w:rFonts w:ascii="Times New Roman" w:hAnsi="Times New Roman" w:cs="Times New Roman"/>
          <w:color w:val="FF0000"/>
          <w:sz w:val="28"/>
          <w:szCs w:val="28"/>
          <w:shd w:val="clear" w:color="auto" w:fill="FFFFFF"/>
        </w:rPr>
      </w:pPr>
      <w:r w:rsidRPr="00DB7401">
        <w:rPr>
          <w:rFonts w:ascii="Times New Roman" w:hAnsi="Times New Roman" w:cs="Times New Roman"/>
          <w:sz w:val="28"/>
          <w:szCs w:val="28"/>
          <w:shd w:val="clear" w:color="auto" w:fill="FFFFFF"/>
        </w:rPr>
        <w:lastRenderedPageBreak/>
        <w:t xml:space="preserve">   В рамках </w:t>
      </w:r>
      <w:r w:rsidR="00DB7401">
        <w:rPr>
          <w:rFonts w:ascii="Times New Roman" w:hAnsi="Times New Roman" w:cs="Times New Roman"/>
          <w:sz w:val="28"/>
          <w:szCs w:val="28"/>
          <w:shd w:val="clear" w:color="auto" w:fill="FFFFFF"/>
        </w:rPr>
        <w:t xml:space="preserve">подготовки и проведения мероприятий, посвященных к Дню Великой Победы, </w:t>
      </w:r>
      <w:r w:rsidRPr="00DB7401">
        <w:rPr>
          <w:rFonts w:ascii="Times New Roman" w:hAnsi="Times New Roman" w:cs="Times New Roman"/>
          <w:sz w:val="28"/>
          <w:szCs w:val="28"/>
          <w:shd w:val="clear" w:color="auto" w:fill="FFFFFF"/>
        </w:rPr>
        <w:t>оргкомитетом  отдела культуры была разработана программа</w:t>
      </w:r>
      <w:r w:rsidR="00C541C1" w:rsidRPr="00DB7401">
        <w:rPr>
          <w:rFonts w:ascii="Times New Roman" w:hAnsi="Times New Roman" w:cs="Times New Roman"/>
          <w:sz w:val="28"/>
          <w:szCs w:val="28"/>
          <w:shd w:val="clear" w:color="auto" w:fill="FFFFFF"/>
        </w:rPr>
        <w:t>:</w:t>
      </w:r>
      <w:r w:rsidRPr="00DB7401">
        <w:rPr>
          <w:rFonts w:ascii="Times New Roman" w:hAnsi="Times New Roman" w:cs="Times New Roman"/>
          <w:sz w:val="28"/>
          <w:szCs w:val="28"/>
          <w:shd w:val="clear" w:color="auto" w:fill="FFFFFF"/>
        </w:rPr>
        <w:t xml:space="preserve">  принять активное участие клубных формирований, образовательных  учреждений  района, организаций находящихся на территории с. Шаран и сельских поселений района принять активное участие в акции «Бессмертный полк»</w:t>
      </w:r>
      <w:r w:rsidR="00DB7401">
        <w:rPr>
          <w:rFonts w:ascii="Times New Roman" w:hAnsi="Times New Roman" w:cs="Times New Roman"/>
          <w:sz w:val="28"/>
          <w:szCs w:val="28"/>
          <w:shd w:val="clear" w:color="auto" w:fill="FFFFFF"/>
        </w:rPr>
        <w:t>, «Письмо Победы», «Платок памяти» и т.д</w:t>
      </w:r>
      <w:r w:rsidRPr="00DB7401">
        <w:rPr>
          <w:rFonts w:ascii="Times New Roman" w:hAnsi="Times New Roman" w:cs="Times New Roman"/>
          <w:sz w:val="28"/>
          <w:szCs w:val="28"/>
          <w:shd w:val="clear" w:color="auto" w:fill="FFFFFF"/>
        </w:rPr>
        <w:t>.  В</w:t>
      </w:r>
      <w:r w:rsidR="00DB7401">
        <w:rPr>
          <w:rFonts w:ascii="Times New Roman" w:hAnsi="Times New Roman" w:cs="Times New Roman"/>
          <w:sz w:val="28"/>
          <w:szCs w:val="28"/>
          <w:shd w:val="clear" w:color="auto" w:fill="FFFFFF"/>
        </w:rPr>
        <w:t>сего в</w:t>
      </w:r>
      <w:r w:rsidRPr="00DB7401">
        <w:rPr>
          <w:rFonts w:ascii="Times New Roman" w:hAnsi="Times New Roman" w:cs="Times New Roman"/>
          <w:sz w:val="28"/>
          <w:szCs w:val="28"/>
          <w:shd w:val="clear" w:color="auto" w:fill="FFFFFF"/>
        </w:rPr>
        <w:t xml:space="preserve"> акци</w:t>
      </w:r>
      <w:r w:rsidR="00DB7401">
        <w:rPr>
          <w:rFonts w:ascii="Times New Roman" w:hAnsi="Times New Roman" w:cs="Times New Roman"/>
          <w:sz w:val="28"/>
          <w:szCs w:val="28"/>
          <w:shd w:val="clear" w:color="auto" w:fill="FFFFFF"/>
        </w:rPr>
        <w:t>ях</w:t>
      </w:r>
      <w:r w:rsidRPr="00DB7401">
        <w:rPr>
          <w:rFonts w:ascii="Times New Roman" w:hAnsi="Times New Roman" w:cs="Times New Roman"/>
          <w:sz w:val="28"/>
          <w:szCs w:val="28"/>
          <w:shd w:val="clear" w:color="auto" w:fill="FFFFFF"/>
        </w:rPr>
        <w:t xml:space="preserve"> прин</w:t>
      </w:r>
      <w:r w:rsidR="00DB7401">
        <w:rPr>
          <w:rFonts w:ascii="Times New Roman" w:hAnsi="Times New Roman" w:cs="Times New Roman"/>
          <w:sz w:val="28"/>
          <w:szCs w:val="28"/>
          <w:shd w:val="clear" w:color="auto" w:fill="FFFFFF"/>
        </w:rPr>
        <w:t>яли</w:t>
      </w:r>
      <w:r w:rsidRPr="00DB7401">
        <w:rPr>
          <w:rFonts w:ascii="Times New Roman" w:hAnsi="Times New Roman" w:cs="Times New Roman"/>
          <w:sz w:val="28"/>
          <w:szCs w:val="28"/>
          <w:shd w:val="clear" w:color="auto" w:fill="FFFFFF"/>
        </w:rPr>
        <w:t xml:space="preserve"> </w:t>
      </w:r>
      <w:r w:rsidR="00DB7401">
        <w:rPr>
          <w:rFonts w:ascii="Times New Roman" w:hAnsi="Times New Roman" w:cs="Times New Roman"/>
          <w:sz w:val="28"/>
          <w:szCs w:val="28"/>
          <w:shd w:val="clear" w:color="auto" w:fill="FFFFFF"/>
        </w:rPr>
        <w:t xml:space="preserve">более </w:t>
      </w:r>
      <w:r w:rsidRPr="00DB7401">
        <w:rPr>
          <w:rFonts w:ascii="Times New Roman" w:hAnsi="Times New Roman" w:cs="Times New Roman"/>
          <w:sz w:val="28"/>
          <w:szCs w:val="28"/>
          <w:shd w:val="clear" w:color="auto" w:fill="FFFFFF"/>
        </w:rPr>
        <w:t>15</w:t>
      </w:r>
      <w:r w:rsidR="00DB7401">
        <w:rPr>
          <w:rFonts w:ascii="Times New Roman" w:hAnsi="Times New Roman" w:cs="Times New Roman"/>
          <w:sz w:val="28"/>
          <w:szCs w:val="28"/>
          <w:shd w:val="clear" w:color="auto" w:fill="FFFFFF"/>
        </w:rPr>
        <w:t>0</w:t>
      </w:r>
      <w:r w:rsidRPr="00DB7401">
        <w:rPr>
          <w:rFonts w:ascii="Times New Roman" w:hAnsi="Times New Roman" w:cs="Times New Roman"/>
          <w:sz w:val="28"/>
          <w:szCs w:val="28"/>
          <w:shd w:val="clear" w:color="auto" w:fill="FFFFFF"/>
        </w:rPr>
        <w:t>0</w:t>
      </w:r>
      <w:r w:rsidR="00DB7401">
        <w:rPr>
          <w:rFonts w:ascii="Times New Roman" w:hAnsi="Times New Roman" w:cs="Times New Roman"/>
          <w:sz w:val="28"/>
          <w:szCs w:val="28"/>
          <w:shd w:val="clear" w:color="auto" w:fill="FFFFFF"/>
        </w:rPr>
        <w:t xml:space="preserve"> человек.</w:t>
      </w:r>
      <w:r w:rsidRPr="00B23709">
        <w:rPr>
          <w:rFonts w:ascii="Times New Roman" w:hAnsi="Times New Roman" w:cs="Times New Roman"/>
          <w:color w:val="FF0000"/>
          <w:sz w:val="28"/>
          <w:szCs w:val="28"/>
          <w:shd w:val="clear" w:color="auto" w:fill="FFFFFF"/>
        </w:rPr>
        <w:t xml:space="preserve"> </w:t>
      </w:r>
    </w:p>
    <w:p w:rsidR="00CB63F2" w:rsidRDefault="00CB63F2" w:rsidP="00B23709">
      <w:pPr>
        <w:pStyle w:val="a6"/>
        <w:jc w:val="both"/>
        <w:rPr>
          <w:rFonts w:ascii="Times New Roman" w:hAnsi="Times New Roman" w:cs="Times New Roman"/>
          <w:sz w:val="28"/>
          <w:szCs w:val="28"/>
          <w:shd w:val="clear" w:color="auto" w:fill="FFFFFF"/>
        </w:rPr>
      </w:pPr>
      <w:r w:rsidRPr="00B23709">
        <w:rPr>
          <w:rFonts w:ascii="Times New Roman" w:hAnsi="Times New Roman" w:cs="Times New Roman"/>
          <w:color w:val="FF0000"/>
          <w:sz w:val="28"/>
          <w:szCs w:val="28"/>
          <w:shd w:val="clear" w:color="auto" w:fill="FFFFFF"/>
        </w:rPr>
        <w:t xml:space="preserve">         </w:t>
      </w:r>
      <w:r w:rsidR="00EF108F">
        <w:rPr>
          <w:rFonts w:ascii="Times New Roman" w:hAnsi="Times New Roman" w:cs="Times New Roman"/>
          <w:color w:val="FF0000"/>
          <w:sz w:val="28"/>
          <w:szCs w:val="28"/>
          <w:shd w:val="clear" w:color="auto" w:fill="FFFFFF"/>
        </w:rPr>
        <w:t xml:space="preserve"> </w:t>
      </w:r>
      <w:r w:rsidRPr="00EF108F">
        <w:rPr>
          <w:rFonts w:ascii="Times New Roman" w:hAnsi="Times New Roman" w:cs="Times New Roman"/>
          <w:sz w:val="28"/>
          <w:szCs w:val="28"/>
          <w:shd w:val="clear" w:color="auto" w:fill="FFFFFF"/>
        </w:rPr>
        <w:t xml:space="preserve">Приоритетным направлением самодеятельного народного творчества является  хореографический жанр. Дети до 16 лет отдают предпочтение танцам. </w:t>
      </w:r>
      <w:r w:rsidR="00EF108F" w:rsidRPr="00EF108F">
        <w:rPr>
          <w:rFonts w:ascii="Times New Roman" w:hAnsi="Times New Roman" w:cs="Times New Roman"/>
          <w:sz w:val="28"/>
          <w:szCs w:val="28"/>
          <w:shd w:val="clear" w:color="auto" w:fill="FFFFFF"/>
        </w:rPr>
        <w:t>Образцовый</w:t>
      </w:r>
      <w:r w:rsidRPr="00EF108F">
        <w:rPr>
          <w:rFonts w:ascii="Times New Roman" w:hAnsi="Times New Roman" w:cs="Times New Roman"/>
          <w:sz w:val="28"/>
          <w:szCs w:val="28"/>
          <w:shd w:val="clear" w:color="auto" w:fill="FFFFFF"/>
        </w:rPr>
        <w:t xml:space="preserve"> ансамбль народного танца образован в 2011году, руководитель молодой специалист, </w:t>
      </w:r>
      <w:r w:rsidR="00EF108F" w:rsidRPr="00EF108F">
        <w:rPr>
          <w:rFonts w:ascii="Times New Roman" w:hAnsi="Times New Roman" w:cs="Times New Roman"/>
          <w:sz w:val="28"/>
          <w:szCs w:val="28"/>
          <w:shd w:val="clear" w:color="auto" w:fill="FFFFFF"/>
        </w:rPr>
        <w:t>выпускник</w:t>
      </w:r>
      <w:r w:rsidRPr="00EF108F">
        <w:rPr>
          <w:rFonts w:ascii="Times New Roman" w:hAnsi="Times New Roman" w:cs="Times New Roman"/>
          <w:sz w:val="28"/>
          <w:szCs w:val="28"/>
          <w:shd w:val="clear" w:color="auto" w:fill="FFFFFF"/>
        </w:rPr>
        <w:t xml:space="preserve"> БГПУ имени М. Акмуллы</w:t>
      </w:r>
      <w:r w:rsidR="0024375C" w:rsidRPr="00EF108F">
        <w:rPr>
          <w:rFonts w:ascii="Times New Roman" w:hAnsi="Times New Roman" w:cs="Times New Roman"/>
          <w:sz w:val="28"/>
          <w:szCs w:val="28"/>
          <w:shd w:val="clear" w:color="auto" w:fill="FFFFFF"/>
        </w:rPr>
        <w:t xml:space="preserve"> </w:t>
      </w:r>
      <w:r w:rsidRPr="00EF108F">
        <w:rPr>
          <w:rFonts w:ascii="Times New Roman" w:hAnsi="Times New Roman" w:cs="Times New Roman"/>
          <w:sz w:val="28"/>
          <w:szCs w:val="28"/>
          <w:shd w:val="clear" w:color="auto" w:fill="FFFFFF"/>
        </w:rPr>
        <w:t>- хореографического отделения.</w:t>
      </w:r>
      <w:r w:rsidR="00C541C1" w:rsidRPr="00EF108F">
        <w:rPr>
          <w:rFonts w:ascii="Times New Roman" w:hAnsi="Times New Roman" w:cs="Times New Roman"/>
          <w:sz w:val="28"/>
          <w:szCs w:val="28"/>
          <w:shd w:val="clear" w:color="auto" w:fill="FFFFFF"/>
        </w:rPr>
        <w:t xml:space="preserve"> В </w:t>
      </w:r>
      <w:r w:rsidR="00616F63">
        <w:rPr>
          <w:rFonts w:ascii="Times New Roman" w:hAnsi="Times New Roman" w:cs="Times New Roman"/>
          <w:sz w:val="28"/>
          <w:szCs w:val="28"/>
          <w:shd w:val="clear" w:color="auto" w:fill="FFFFFF"/>
        </w:rPr>
        <w:t>2015</w:t>
      </w:r>
      <w:r w:rsidR="00C541C1" w:rsidRPr="00EF108F">
        <w:rPr>
          <w:rFonts w:ascii="Times New Roman" w:hAnsi="Times New Roman" w:cs="Times New Roman"/>
          <w:sz w:val="28"/>
          <w:szCs w:val="28"/>
          <w:shd w:val="clear" w:color="auto" w:fill="FFFFFF"/>
        </w:rPr>
        <w:t xml:space="preserve"> году ансамблю присуждено звание «образцовый».</w:t>
      </w:r>
    </w:p>
    <w:p w:rsidR="00EF108F" w:rsidRPr="00EF108F" w:rsidRDefault="00EF108F" w:rsidP="00B23709">
      <w:pPr>
        <w:pStyle w:val="a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 сегодняшний день количество воспитанников ансамбля составляет 1</w:t>
      </w:r>
      <w:r w:rsidR="00616F63">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5 детей.</w:t>
      </w:r>
    </w:p>
    <w:p w:rsidR="00FD1D9F" w:rsidRPr="00EF108F" w:rsidRDefault="00CB63F2" w:rsidP="004E6F9D">
      <w:pPr>
        <w:pStyle w:val="a6"/>
        <w:jc w:val="both"/>
        <w:rPr>
          <w:rFonts w:ascii="Times New Roman" w:hAnsi="Times New Roman" w:cs="Times New Roman"/>
          <w:sz w:val="28"/>
          <w:szCs w:val="28"/>
          <w:shd w:val="clear" w:color="auto" w:fill="FFFFFF"/>
        </w:rPr>
      </w:pPr>
      <w:r w:rsidRPr="00B23709">
        <w:rPr>
          <w:rFonts w:ascii="Times New Roman" w:hAnsi="Times New Roman" w:cs="Times New Roman"/>
          <w:color w:val="FF0000"/>
          <w:sz w:val="28"/>
          <w:szCs w:val="28"/>
          <w:shd w:val="clear" w:color="auto" w:fill="FFFFFF"/>
        </w:rPr>
        <w:t xml:space="preserve">     </w:t>
      </w:r>
      <w:r w:rsidRPr="00EF108F">
        <w:rPr>
          <w:rFonts w:ascii="Times New Roman" w:hAnsi="Times New Roman" w:cs="Times New Roman"/>
          <w:sz w:val="28"/>
          <w:szCs w:val="28"/>
          <w:shd w:val="clear" w:color="auto" w:fill="FFFFFF"/>
        </w:rPr>
        <w:t xml:space="preserve">В </w:t>
      </w:r>
      <w:r w:rsidR="00EF108F" w:rsidRPr="00EF108F">
        <w:rPr>
          <w:rFonts w:ascii="Times New Roman" w:hAnsi="Times New Roman" w:cs="Times New Roman"/>
          <w:sz w:val="28"/>
          <w:szCs w:val="28"/>
          <w:shd w:val="clear" w:color="auto" w:fill="FFFFFF"/>
        </w:rPr>
        <w:t>201</w:t>
      </w:r>
      <w:r w:rsidR="004E6F9D">
        <w:rPr>
          <w:rFonts w:ascii="Times New Roman" w:hAnsi="Times New Roman" w:cs="Times New Roman"/>
          <w:sz w:val="28"/>
          <w:szCs w:val="28"/>
          <w:shd w:val="clear" w:color="auto" w:fill="FFFFFF"/>
        </w:rPr>
        <w:t>8</w:t>
      </w:r>
      <w:r w:rsidRPr="00EF108F">
        <w:rPr>
          <w:rFonts w:ascii="Times New Roman" w:hAnsi="Times New Roman" w:cs="Times New Roman"/>
          <w:sz w:val="28"/>
          <w:szCs w:val="28"/>
          <w:shd w:val="clear" w:color="auto" w:fill="FFFFFF"/>
        </w:rPr>
        <w:t xml:space="preserve"> году репертуар ансамбля пополнился еще новыми танцами и костюмами. </w:t>
      </w:r>
    </w:p>
    <w:p w:rsidR="00286157" w:rsidRPr="00EF108F" w:rsidRDefault="00CB63F2" w:rsidP="00B23709">
      <w:pPr>
        <w:pStyle w:val="a6"/>
        <w:jc w:val="both"/>
        <w:rPr>
          <w:rFonts w:ascii="Times New Roman" w:hAnsi="Times New Roman" w:cs="Times New Roman"/>
          <w:sz w:val="28"/>
          <w:szCs w:val="28"/>
        </w:rPr>
      </w:pPr>
      <w:r w:rsidRPr="00EF108F">
        <w:rPr>
          <w:rFonts w:ascii="Times New Roman" w:hAnsi="Times New Roman" w:cs="Times New Roman"/>
          <w:sz w:val="28"/>
          <w:szCs w:val="28"/>
          <w:shd w:val="clear" w:color="auto" w:fill="FFFFFF"/>
        </w:rPr>
        <w:t xml:space="preserve">     </w:t>
      </w:r>
      <w:r w:rsidRPr="00EF108F">
        <w:rPr>
          <w:rFonts w:ascii="Times New Roman" w:hAnsi="Times New Roman" w:cs="Times New Roman"/>
          <w:sz w:val="28"/>
          <w:szCs w:val="28"/>
        </w:rPr>
        <w:t xml:space="preserve">Ежемесячно проводятся совещания клубных работников, выездные семинары. </w:t>
      </w:r>
    </w:p>
    <w:p w:rsidR="00EF108F" w:rsidRPr="00616F63" w:rsidRDefault="00286157" w:rsidP="00616F63">
      <w:pPr>
        <w:pStyle w:val="a6"/>
        <w:ind w:firstLine="720"/>
        <w:jc w:val="both"/>
        <w:rPr>
          <w:rFonts w:ascii="Times New Roman" w:hAnsi="Times New Roman"/>
          <w:sz w:val="28"/>
          <w:szCs w:val="28"/>
        </w:rPr>
      </w:pPr>
      <w:r w:rsidRPr="00EF108F">
        <w:rPr>
          <w:rFonts w:ascii="Times New Roman" w:hAnsi="Times New Roman" w:cs="Times New Roman"/>
          <w:sz w:val="28"/>
          <w:szCs w:val="28"/>
        </w:rPr>
        <w:t xml:space="preserve">       В рамках конкурса, объявленны</w:t>
      </w:r>
      <w:r w:rsidR="009C5521">
        <w:rPr>
          <w:rFonts w:ascii="Times New Roman" w:hAnsi="Times New Roman" w:cs="Times New Roman"/>
          <w:sz w:val="28"/>
          <w:szCs w:val="28"/>
        </w:rPr>
        <w:t>м</w:t>
      </w:r>
      <w:r w:rsidRPr="00EF108F">
        <w:rPr>
          <w:rFonts w:ascii="Times New Roman" w:hAnsi="Times New Roman" w:cs="Times New Roman"/>
          <w:sz w:val="28"/>
          <w:szCs w:val="28"/>
        </w:rPr>
        <w:t xml:space="preserve"> Министерством культуры </w:t>
      </w:r>
      <w:r w:rsidR="000605C0" w:rsidRPr="00EF108F">
        <w:rPr>
          <w:rFonts w:ascii="Times New Roman" w:hAnsi="Times New Roman" w:cs="Times New Roman"/>
          <w:sz w:val="28"/>
          <w:szCs w:val="28"/>
        </w:rPr>
        <w:t>на поощрение лучших работников культуры победител</w:t>
      </w:r>
      <w:r w:rsidR="00B67A69">
        <w:rPr>
          <w:rFonts w:ascii="Times New Roman" w:hAnsi="Times New Roman" w:cs="Times New Roman"/>
          <w:sz w:val="28"/>
          <w:szCs w:val="28"/>
        </w:rPr>
        <w:t>ем</w:t>
      </w:r>
      <w:r w:rsidR="000605C0" w:rsidRPr="00EF108F">
        <w:rPr>
          <w:rFonts w:ascii="Times New Roman" w:hAnsi="Times New Roman" w:cs="Times New Roman"/>
          <w:sz w:val="28"/>
          <w:szCs w:val="28"/>
        </w:rPr>
        <w:t xml:space="preserve"> стал</w:t>
      </w:r>
      <w:r w:rsidR="00B67A69">
        <w:rPr>
          <w:rFonts w:ascii="Times New Roman" w:hAnsi="Times New Roman" w:cs="Times New Roman"/>
          <w:sz w:val="28"/>
          <w:szCs w:val="28"/>
        </w:rPr>
        <w:t>а Нуреевская сельская библиотека</w:t>
      </w:r>
      <w:r w:rsidR="00616F63">
        <w:rPr>
          <w:rFonts w:ascii="Times New Roman" w:hAnsi="Times New Roman"/>
          <w:sz w:val="28"/>
          <w:szCs w:val="28"/>
        </w:rPr>
        <w:t xml:space="preserve"> (лучшее учреждение культуры – 10</w:t>
      </w:r>
      <w:r w:rsidR="00B67A69">
        <w:rPr>
          <w:rFonts w:ascii="Times New Roman" w:hAnsi="Times New Roman"/>
          <w:sz w:val="28"/>
          <w:szCs w:val="28"/>
        </w:rPr>
        <w:t>0 тысяч рублей).</w:t>
      </w:r>
    </w:p>
    <w:p w:rsidR="00CB63F2" w:rsidRPr="00EF108F" w:rsidRDefault="00CB63F2" w:rsidP="00B23709">
      <w:pPr>
        <w:pStyle w:val="a6"/>
        <w:jc w:val="both"/>
        <w:rPr>
          <w:rFonts w:ascii="Times New Roman" w:hAnsi="Times New Roman" w:cs="Times New Roman"/>
          <w:sz w:val="28"/>
          <w:szCs w:val="28"/>
        </w:rPr>
      </w:pPr>
      <w:r w:rsidRPr="00B23709">
        <w:rPr>
          <w:rFonts w:ascii="Times New Roman" w:hAnsi="Times New Roman" w:cs="Times New Roman"/>
          <w:color w:val="FF0000"/>
          <w:sz w:val="28"/>
          <w:szCs w:val="28"/>
        </w:rPr>
        <w:t xml:space="preserve">       </w:t>
      </w:r>
      <w:r w:rsidRPr="00EF108F">
        <w:rPr>
          <w:rFonts w:ascii="Times New Roman" w:hAnsi="Times New Roman" w:cs="Times New Roman"/>
          <w:sz w:val="28"/>
          <w:szCs w:val="28"/>
        </w:rPr>
        <w:t xml:space="preserve">Принимали участие в Межрегиональных, Международных конкурсах. </w:t>
      </w:r>
    </w:p>
    <w:p w:rsidR="0024375C" w:rsidRPr="00EF108F" w:rsidRDefault="00EF108F" w:rsidP="00B2370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CB63F2" w:rsidRPr="00EF108F">
        <w:rPr>
          <w:rFonts w:ascii="Times New Roman" w:hAnsi="Times New Roman" w:cs="Times New Roman"/>
          <w:sz w:val="28"/>
          <w:szCs w:val="28"/>
        </w:rPr>
        <w:t>Много интересных мероприятий проходят и в сельских клубных учреждениях. Возрождаются обряды, конкурсы: «Карга боткасы», «Коляда», «Чуваш пики», «Мунгун», «Первая борозда» и т.д., которые проходили в Дм.Полянском СДК, Дюртюлинском СДК, Еремкинском СК, Нижне-Заитовском СДК и т.д.</w:t>
      </w:r>
    </w:p>
    <w:p w:rsidR="00DC3EF5" w:rsidRPr="00EF108F" w:rsidRDefault="00EF108F" w:rsidP="00B23709">
      <w:pPr>
        <w:pStyle w:val="a6"/>
        <w:jc w:val="both"/>
        <w:rPr>
          <w:rFonts w:ascii="Times New Roman" w:hAnsi="Times New Roman" w:cs="Times New Roman"/>
          <w:sz w:val="28"/>
          <w:szCs w:val="28"/>
        </w:rPr>
      </w:pPr>
      <w:r w:rsidRPr="00EF108F">
        <w:rPr>
          <w:rFonts w:ascii="Times New Roman" w:hAnsi="Times New Roman" w:cs="Times New Roman"/>
          <w:sz w:val="28"/>
          <w:szCs w:val="28"/>
        </w:rPr>
        <w:t xml:space="preserve">        </w:t>
      </w:r>
      <w:r w:rsidR="00CB63F2" w:rsidRPr="00EF108F">
        <w:rPr>
          <w:rFonts w:ascii="Times New Roman" w:hAnsi="Times New Roman" w:cs="Times New Roman"/>
          <w:sz w:val="28"/>
          <w:szCs w:val="28"/>
        </w:rPr>
        <w:t>Проведены тематические вечера: к 23 февралю «Замана егетлэре»- Еремкинский с/к, «Культура в глазах детей» - Барсуковский с/к «Земной поклон творцам Победы» -  Нижне-Ташлинский СДК и т.д.</w:t>
      </w:r>
    </w:p>
    <w:p w:rsidR="00F92913" w:rsidRPr="009C5521" w:rsidRDefault="00DC3EF5"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rPr>
        <w:t xml:space="preserve">           </w:t>
      </w:r>
      <w:r w:rsidR="00BD6B52" w:rsidRPr="00B23709">
        <w:rPr>
          <w:rFonts w:ascii="Times New Roman" w:hAnsi="Times New Roman" w:cs="Times New Roman"/>
          <w:sz w:val="28"/>
          <w:szCs w:val="28"/>
        </w:rPr>
        <w:t xml:space="preserve">Приказом  начальника  МКУ Отдел культуры Администрации МР Шаранский район  Габдуллина А.И. №  01  п.6 от  09 января  2014 года утвержден следующий  режим работы: </w:t>
      </w:r>
    </w:p>
    <w:p w:rsidR="00BD6B52" w:rsidRPr="00B23709" w:rsidRDefault="00BD6B52"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u w:val="single"/>
        </w:rPr>
        <w:t>РДК:</w:t>
      </w:r>
      <w:r w:rsidRPr="00B23709">
        <w:rPr>
          <w:rFonts w:ascii="Times New Roman" w:hAnsi="Times New Roman" w:cs="Times New Roman"/>
          <w:sz w:val="28"/>
          <w:szCs w:val="28"/>
        </w:rPr>
        <w:t xml:space="preserve">  с 09.00  до 13.00 ч.</w:t>
      </w:r>
    </w:p>
    <w:p w:rsidR="00BD6B52" w:rsidRPr="00B23709" w:rsidRDefault="00BD6B52"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rPr>
        <w:t xml:space="preserve">           с 14.00  до 17.00 ч. </w:t>
      </w:r>
    </w:p>
    <w:p w:rsidR="00BD6B52" w:rsidRPr="00B23709" w:rsidRDefault="00BD6B52"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u w:val="single"/>
        </w:rPr>
        <w:t>Кружковые работы:</w:t>
      </w:r>
      <w:r w:rsidRPr="00B23709">
        <w:rPr>
          <w:rFonts w:ascii="Times New Roman" w:hAnsi="Times New Roman" w:cs="Times New Roman"/>
          <w:sz w:val="28"/>
          <w:szCs w:val="28"/>
        </w:rPr>
        <w:t xml:space="preserve"> с 19.00 до 21.00 ч.</w:t>
      </w:r>
    </w:p>
    <w:p w:rsidR="00BD6B52" w:rsidRPr="00B23709" w:rsidRDefault="00BD6B52"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u w:val="single"/>
        </w:rPr>
        <w:t>Выходной день:</w:t>
      </w:r>
      <w:r w:rsidRPr="00B23709">
        <w:rPr>
          <w:rFonts w:ascii="Times New Roman" w:hAnsi="Times New Roman" w:cs="Times New Roman"/>
          <w:sz w:val="28"/>
          <w:szCs w:val="28"/>
        </w:rPr>
        <w:t xml:space="preserve"> воскресенье</w:t>
      </w:r>
    </w:p>
    <w:p w:rsidR="00BD6B52" w:rsidRPr="00B23709" w:rsidRDefault="00BD6B52"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u w:val="single"/>
        </w:rPr>
        <w:t xml:space="preserve">СДК, СК: </w:t>
      </w:r>
      <w:r w:rsidRPr="00B23709">
        <w:rPr>
          <w:rFonts w:ascii="Times New Roman" w:hAnsi="Times New Roman" w:cs="Times New Roman"/>
          <w:sz w:val="28"/>
          <w:szCs w:val="28"/>
        </w:rPr>
        <w:t xml:space="preserve"> с 09.00 до 12.00 ч.</w:t>
      </w:r>
    </w:p>
    <w:p w:rsidR="00BD6B52" w:rsidRPr="00B23709" w:rsidRDefault="00BD6B52"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rPr>
        <w:t xml:space="preserve">                   с 20.00 до 23.00 ч.</w:t>
      </w:r>
    </w:p>
    <w:p w:rsidR="00BD6B52" w:rsidRPr="00B23709" w:rsidRDefault="00BD6B52"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u w:val="single"/>
        </w:rPr>
        <w:t>Выходной день:</w:t>
      </w:r>
      <w:r w:rsidRPr="00B23709">
        <w:rPr>
          <w:rFonts w:ascii="Times New Roman" w:hAnsi="Times New Roman" w:cs="Times New Roman"/>
          <w:sz w:val="28"/>
          <w:szCs w:val="28"/>
        </w:rPr>
        <w:t xml:space="preserve">  понедельник</w:t>
      </w:r>
    </w:p>
    <w:p w:rsidR="00BD6B52" w:rsidRPr="00B23709" w:rsidRDefault="00BD6B52"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rPr>
        <w:t xml:space="preserve">        Межпоселенческая централизованная библиотека муниципального района Шаранский район РБ, Шаранский историко</w:t>
      </w:r>
      <w:r w:rsidR="009C5521">
        <w:rPr>
          <w:rFonts w:ascii="Times New Roman" w:hAnsi="Times New Roman" w:cs="Times New Roman"/>
          <w:sz w:val="28"/>
          <w:szCs w:val="28"/>
        </w:rPr>
        <w:t xml:space="preserve"> </w:t>
      </w:r>
      <w:r w:rsidRPr="00B23709">
        <w:rPr>
          <w:rFonts w:ascii="Times New Roman" w:hAnsi="Times New Roman" w:cs="Times New Roman"/>
          <w:sz w:val="28"/>
          <w:szCs w:val="28"/>
        </w:rPr>
        <w:t>- краеведческий музей:</w:t>
      </w:r>
    </w:p>
    <w:p w:rsidR="00BD6B52" w:rsidRPr="00B23709" w:rsidRDefault="00BD6B52"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rPr>
        <w:t xml:space="preserve">                   с 09.00 до13.00 ч.</w:t>
      </w:r>
    </w:p>
    <w:p w:rsidR="00BD6B52" w:rsidRPr="00A2522C" w:rsidRDefault="00BD6B52" w:rsidP="00B23709">
      <w:pPr>
        <w:pStyle w:val="a6"/>
        <w:jc w:val="both"/>
        <w:rPr>
          <w:rFonts w:ascii="Times New Roman" w:hAnsi="Times New Roman" w:cs="Times New Roman"/>
          <w:sz w:val="28"/>
          <w:szCs w:val="28"/>
        </w:rPr>
      </w:pPr>
      <w:r w:rsidRPr="00A2522C">
        <w:rPr>
          <w:rFonts w:ascii="Times New Roman" w:hAnsi="Times New Roman" w:cs="Times New Roman"/>
          <w:sz w:val="28"/>
          <w:szCs w:val="28"/>
        </w:rPr>
        <w:t xml:space="preserve">                   с 14.00 до18.00 ч.</w:t>
      </w:r>
    </w:p>
    <w:p w:rsidR="00BD6B52" w:rsidRPr="00A2522C" w:rsidRDefault="00BD6B52" w:rsidP="00B23709">
      <w:pPr>
        <w:pStyle w:val="a6"/>
        <w:jc w:val="both"/>
        <w:rPr>
          <w:rFonts w:ascii="Times New Roman" w:hAnsi="Times New Roman" w:cs="Times New Roman"/>
          <w:sz w:val="28"/>
          <w:szCs w:val="28"/>
        </w:rPr>
      </w:pPr>
      <w:r w:rsidRPr="00A2522C">
        <w:rPr>
          <w:rFonts w:ascii="Times New Roman" w:hAnsi="Times New Roman" w:cs="Times New Roman"/>
          <w:sz w:val="28"/>
          <w:szCs w:val="28"/>
        </w:rPr>
        <w:t>Выходной день:  воскресенье</w:t>
      </w:r>
    </w:p>
    <w:p w:rsidR="00BD6B52" w:rsidRPr="00B23709" w:rsidRDefault="00BD6B52"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rPr>
        <w:t xml:space="preserve">       В целях обеспечения безопасности время работы клубных формирований для детей и подростков  установлен</w:t>
      </w:r>
      <w:r w:rsidR="00EF108F">
        <w:rPr>
          <w:rFonts w:ascii="Times New Roman" w:hAnsi="Times New Roman" w:cs="Times New Roman"/>
          <w:sz w:val="28"/>
          <w:szCs w:val="28"/>
        </w:rPr>
        <w:t>о</w:t>
      </w:r>
      <w:r w:rsidRPr="00B23709">
        <w:rPr>
          <w:rFonts w:ascii="Times New Roman" w:hAnsi="Times New Roman" w:cs="Times New Roman"/>
          <w:sz w:val="28"/>
          <w:szCs w:val="28"/>
        </w:rPr>
        <w:t xml:space="preserve"> в светлое время суток – с 14.00 до</w:t>
      </w:r>
      <w:r w:rsidR="00B67A69">
        <w:rPr>
          <w:rFonts w:ascii="Times New Roman" w:hAnsi="Times New Roman" w:cs="Times New Roman"/>
          <w:sz w:val="28"/>
          <w:szCs w:val="28"/>
        </w:rPr>
        <w:t xml:space="preserve"> </w:t>
      </w:r>
      <w:r w:rsidRPr="00B23709">
        <w:rPr>
          <w:rFonts w:ascii="Times New Roman" w:hAnsi="Times New Roman" w:cs="Times New Roman"/>
          <w:sz w:val="28"/>
          <w:szCs w:val="28"/>
        </w:rPr>
        <w:t>16.00 ч.</w:t>
      </w:r>
    </w:p>
    <w:p w:rsidR="001A6D4F" w:rsidRPr="00B23709" w:rsidRDefault="0092749C" w:rsidP="00B23709">
      <w:pPr>
        <w:pStyle w:val="a6"/>
        <w:jc w:val="both"/>
        <w:rPr>
          <w:rFonts w:ascii="Times New Roman" w:eastAsia="Times New Roman" w:hAnsi="Times New Roman" w:cs="Times New Roman"/>
          <w:sz w:val="28"/>
          <w:szCs w:val="28"/>
        </w:rPr>
      </w:pPr>
      <w:r w:rsidRPr="00B23709">
        <w:rPr>
          <w:rFonts w:ascii="Times New Roman" w:eastAsia="Times New Roman" w:hAnsi="Times New Roman" w:cs="Times New Roman"/>
          <w:sz w:val="28"/>
          <w:szCs w:val="28"/>
        </w:rPr>
        <w:lastRenderedPageBreak/>
        <w:t xml:space="preserve">       </w:t>
      </w:r>
      <w:r w:rsidR="001A6D4F" w:rsidRPr="00B23709">
        <w:rPr>
          <w:rFonts w:ascii="Times New Roman" w:eastAsia="Times New Roman" w:hAnsi="Times New Roman" w:cs="Times New Roman"/>
          <w:sz w:val="28"/>
          <w:szCs w:val="28"/>
        </w:rPr>
        <w:t>В деятельности МКУ Отдел культуры</w:t>
      </w:r>
      <w:r w:rsidR="00AF57B1">
        <w:rPr>
          <w:rFonts w:ascii="Times New Roman" w:eastAsia="Times New Roman" w:hAnsi="Times New Roman" w:cs="Times New Roman"/>
          <w:sz w:val="28"/>
          <w:szCs w:val="28"/>
        </w:rPr>
        <w:t xml:space="preserve"> и молодежной политики</w:t>
      </w:r>
      <w:r w:rsidR="001A6D4F" w:rsidRPr="00B23709">
        <w:rPr>
          <w:rFonts w:ascii="Times New Roman" w:eastAsia="Times New Roman" w:hAnsi="Times New Roman" w:cs="Times New Roman"/>
          <w:sz w:val="28"/>
          <w:szCs w:val="28"/>
        </w:rPr>
        <w:t xml:space="preserve"> Администрации МР Шаранский район можно обозначить такие приоритетные направления:</w:t>
      </w:r>
    </w:p>
    <w:p w:rsidR="001A6D4F" w:rsidRPr="00B23709" w:rsidRDefault="00AF57B1" w:rsidP="00B2370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A6D4F" w:rsidRPr="00B23709">
        <w:rPr>
          <w:rFonts w:ascii="Times New Roman" w:eastAsia="Times New Roman" w:hAnsi="Times New Roman" w:cs="Times New Roman"/>
          <w:sz w:val="28"/>
          <w:szCs w:val="28"/>
        </w:rPr>
        <w:t>сохранение и модернизация сети учреждений культуры клубного типа с учетом развития социально- экономической ситуации района;</w:t>
      </w:r>
    </w:p>
    <w:p w:rsidR="001A6D4F" w:rsidRPr="00B23709" w:rsidRDefault="00AF57B1" w:rsidP="00B2370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A6D4F" w:rsidRPr="00B23709">
        <w:rPr>
          <w:rFonts w:ascii="Times New Roman" w:eastAsia="Times New Roman" w:hAnsi="Times New Roman" w:cs="Times New Roman"/>
          <w:sz w:val="28"/>
          <w:szCs w:val="28"/>
        </w:rPr>
        <w:t xml:space="preserve">сохранение и развитие культурного наследия и многообразие видов и жанров любительского народного творчества; </w:t>
      </w:r>
    </w:p>
    <w:p w:rsidR="001A6D4F" w:rsidRPr="00B23709" w:rsidRDefault="00AF57B1" w:rsidP="00B2370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A6D4F" w:rsidRPr="00B23709">
        <w:rPr>
          <w:rFonts w:ascii="Times New Roman" w:eastAsia="Times New Roman" w:hAnsi="Times New Roman" w:cs="Times New Roman"/>
          <w:sz w:val="28"/>
          <w:szCs w:val="28"/>
        </w:rPr>
        <w:t>создание условий для развития творческого потенциала общества, предоставление возможности для участия населения в разнообразных культурно-значимых проектах;</w:t>
      </w:r>
    </w:p>
    <w:p w:rsidR="001A6D4F" w:rsidRPr="00B23709" w:rsidRDefault="00AF57B1" w:rsidP="00B2370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A6D4F" w:rsidRPr="00B23709">
        <w:rPr>
          <w:rFonts w:ascii="Times New Roman" w:eastAsia="Times New Roman" w:hAnsi="Times New Roman" w:cs="Times New Roman"/>
          <w:sz w:val="28"/>
          <w:szCs w:val="28"/>
        </w:rPr>
        <w:t>применение современных технологий культурно - досуговой, инновационной деятельности.</w:t>
      </w:r>
    </w:p>
    <w:p w:rsidR="001A6D4F" w:rsidRPr="00B23709" w:rsidRDefault="001A6D4F" w:rsidP="00B23709">
      <w:pPr>
        <w:pStyle w:val="a6"/>
        <w:jc w:val="both"/>
        <w:rPr>
          <w:rFonts w:ascii="Times New Roman" w:eastAsia="Times New Roman" w:hAnsi="Times New Roman" w:cs="Times New Roman"/>
          <w:sz w:val="28"/>
          <w:szCs w:val="28"/>
        </w:rPr>
      </w:pPr>
      <w:r w:rsidRPr="00B23709">
        <w:rPr>
          <w:rFonts w:ascii="Times New Roman" w:eastAsia="Times New Roman" w:hAnsi="Times New Roman" w:cs="Times New Roman"/>
          <w:sz w:val="28"/>
          <w:szCs w:val="28"/>
        </w:rPr>
        <w:t xml:space="preserve">          Предметом деятельности учреждений по их решению в отчетный период являлись:</w:t>
      </w:r>
    </w:p>
    <w:p w:rsidR="001A6D4F" w:rsidRPr="00B23709" w:rsidRDefault="00AF57B1" w:rsidP="00B2370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A6D4F" w:rsidRPr="00B23709">
        <w:rPr>
          <w:rFonts w:ascii="Times New Roman" w:eastAsia="Times New Roman" w:hAnsi="Times New Roman" w:cs="Times New Roman"/>
          <w:sz w:val="28"/>
          <w:szCs w:val="28"/>
        </w:rPr>
        <w:t>осуществление мероприятий по повышению квалификации работников КДУ, проведение семинаров, консультаций;</w:t>
      </w:r>
    </w:p>
    <w:p w:rsidR="001A6D4F" w:rsidRPr="00B23709" w:rsidRDefault="00AF57B1" w:rsidP="00B2370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A6D4F" w:rsidRPr="00B23709">
        <w:rPr>
          <w:rFonts w:ascii="Times New Roman" w:eastAsia="Times New Roman" w:hAnsi="Times New Roman" w:cs="Times New Roman"/>
          <w:sz w:val="28"/>
          <w:szCs w:val="28"/>
        </w:rPr>
        <w:t>осуществление мер по сохранению и творческому развитию традиционной культуры;</w:t>
      </w:r>
    </w:p>
    <w:p w:rsidR="001A6D4F" w:rsidRPr="00B23709" w:rsidRDefault="00AF57B1" w:rsidP="00B2370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A6D4F" w:rsidRPr="00B23709">
        <w:rPr>
          <w:rFonts w:ascii="Times New Roman" w:eastAsia="Times New Roman" w:hAnsi="Times New Roman" w:cs="Times New Roman"/>
          <w:sz w:val="28"/>
          <w:szCs w:val="28"/>
        </w:rPr>
        <w:t>изучение и пропаганда передового опыта в области народного творчества и культурно - досуговой деятельности;</w:t>
      </w:r>
    </w:p>
    <w:p w:rsidR="001A6D4F" w:rsidRPr="00B23709" w:rsidRDefault="00AF57B1" w:rsidP="00B2370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A6D4F" w:rsidRPr="00B23709">
        <w:rPr>
          <w:rFonts w:ascii="Times New Roman" w:eastAsia="Times New Roman" w:hAnsi="Times New Roman" w:cs="Times New Roman"/>
          <w:sz w:val="28"/>
          <w:szCs w:val="28"/>
        </w:rPr>
        <w:t>оказание платных услуг населению;</w:t>
      </w:r>
    </w:p>
    <w:p w:rsidR="001A6D4F" w:rsidRPr="00B23709" w:rsidRDefault="00AF57B1" w:rsidP="00B2370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A6D4F" w:rsidRPr="00B23709">
        <w:rPr>
          <w:rFonts w:ascii="Times New Roman" w:eastAsia="Times New Roman" w:hAnsi="Times New Roman" w:cs="Times New Roman"/>
          <w:sz w:val="28"/>
          <w:szCs w:val="28"/>
        </w:rPr>
        <w:t>организация и проведение фестивалей, конкурсов, праздников, зрелищных массовых мероприятий.</w:t>
      </w:r>
    </w:p>
    <w:p w:rsidR="001A6D4F" w:rsidRPr="00F916DD" w:rsidRDefault="001A6D4F" w:rsidP="00B23709">
      <w:pPr>
        <w:pStyle w:val="a6"/>
        <w:jc w:val="both"/>
        <w:rPr>
          <w:rFonts w:ascii="Times New Roman" w:hAnsi="Times New Roman" w:cs="Times New Roman"/>
          <w:sz w:val="28"/>
          <w:szCs w:val="28"/>
        </w:rPr>
      </w:pPr>
      <w:r w:rsidRPr="00E44DF1">
        <w:rPr>
          <w:rFonts w:ascii="Times New Roman" w:hAnsi="Times New Roman" w:cs="Times New Roman"/>
          <w:sz w:val="28"/>
          <w:szCs w:val="28"/>
        </w:rPr>
        <w:t xml:space="preserve">       Всего в 20</w:t>
      </w:r>
      <w:r w:rsidR="00616F63">
        <w:rPr>
          <w:rFonts w:ascii="Times New Roman" w:hAnsi="Times New Roman" w:cs="Times New Roman"/>
          <w:sz w:val="28"/>
          <w:szCs w:val="28"/>
        </w:rPr>
        <w:t>1</w:t>
      </w:r>
      <w:r w:rsidR="00B67A69">
        <w:rPr>
          <w:rFonts w:ascii="Times New Roman" w:hAnsi="Times New Roman" w:cs="Times New Roman"/>
          <w:sz w:val="28"/>
          <w:szCs w:val="28"/>
        </w:rPr>
        <w:t>8</w:t>
      </w:r>
      <w:r w:rsidRPr="00E44DF1">
        <w:rPr>
          <w:rFonts w:ascii="Times New Roman" w:hAnsi="Times New Roman" w:cs="Times New Roman"/>
          <w:sz w:val="28"/>
          <w:szCs w:val="28"/>
        </w:rPr>
        <w:t xml:space="preserve"> году проведено культурно</w:t>
      </w:r>
      <w:r w:rsidR="00426757">
        <w:rPr>
          <w:rFonts w:ascii="Times New Roman" w:hAnsi="Times New Roman" w:cs="Times New Roman"/>
          <w:sz w:val="28"/>
          <w:szCs w:val="28"/>
        </w:rPr>
        <w:t xml:space="preserve"> </w:t>
      </w:r>
      <w:r w:rsidRPr="00E44DF1">
        <w:rPr>
          <w:rFonts w:ascii="Times New Roman" w:hAnsi="Times New Roman" w:cs="Times New Roman"/>
          <w:sz w:val="28"/>
          <w:szCs w:val="28"/>
        </w:rPr>
        <w:t>-</w:t>
      </w:r>
      <w:r w:rsidR="00426757">
        <w:rPr>
          <w:rFonts w:ascii="Times New Roman" w:hAnsi="Times New Roman" w:cs="Times New Roman"/>
          <w:sz w:val="28"/>
          <w:szCs w:val="28"/>
        </w:rPr>
        <w:t xml:space="preserve"> </w:t>
      </w:r>
      <w:r w:rsidRPr="00E44DF1">
        <w:rPr>
          <w:rFonts w:ascii="Times New Roman" w:hAnsi="Times New Roman" w:cs="Times New Roman"/>
          <w:sz w:val="28"/>
          <w:szCs w:val="28"/>
        </w:rPr>
        <w:t>массовых мероприятий</w:t>
      </w:r>
      <w:r w:rsidR="00616F63">
        <w:rPr>
          <w:rFonts w:ascii="Times New Roman" w:hAnsi="Times New Roman" w:cs="Times New Roman"/>
          <w:sz w:val="28"/>
          <w:szCs w:val="28"/>
        </w:rPr>
        <w:t xml:space="preserve"> </w:t>
      </w:r>
      <w:r w:rsidR="00F916DD" w:rsidRPr="00F916DD">
        <w:rPr>
          <w:rFonts w:ascii="Times New Roman" w:hAnsi="Times New Roman" w:cs="Times New Roman"/>
          <w:sz w:val="28"/>
          <w:szCs w:val="28"/>
        </w:rPr>
        <w:t>–</w:t>
      </w:r>
      <w:r w:rsidR="00616F63" w:rsidRPr="00F916DD">
        <w:rPr>
          <w:rFonts w:ascii="Times New Roman" w:hAnsi="Times New Roman" w:cs="Times New Roman"/>
          <w:sz w:val="28"/>
          <w:szCs w:val="28"/>
        </w:rPr>
        <w:t xml:space="preserve"> </w:t>
      </w:r>
      <w:r w:rsidR="00F916DD" w:rsidRPr="00F916DD">
        <w:rPr>
          <w:rFonts w:ascii="Times New Roman" w:hAnsi="Times New Roman"/>
          <w:sz w:val="28"/>
          <w:szCs w:val="28"/>
        </w:rPr>
        <w:t>10 167</w:t>
      </w:r>
      <w:r w:rsidR="00E44DF1" w:rsidRPr="00F916DD">
        <w:rPr>
          <w:rFonts w:ascii="Times New Roman" w:hAnsi="Times New Roman" w:cs="Times New Roman"/>
          <w:sz w:val="28"/>
          <w:szCs w:val="28"/>
        </w:rPr>
        <w:t>.</w:t>
      </w:r>
    </w:p>
    <w:p w:rsidR="00660ADE" w:rsidRPr="00B23709" w:rsidRDefault="000818EC"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rPr>
        <w:t xml:space="preserve">       </w:t>
      </w:r>
      <w:r w:rsidR="001A6D4F" w:rsidRPr="00B23709">
        <w:rPr>
          <w:rFonts w:ascii="Times New Roman" w:hAnsi="Times New Roman" w:cs="Times New Roman"/>
          <w:sz w:val="28"/>
          <w:szCs w:val="28"/>
        </w:rPr>
        <w:t xml:space="preserve">Ведётся целенаправленная работа  по реализации муниципальной Программы «Развитие культуры и искусства в муниципальном районе Шаранский район РБ на </w:t>
      </w:r>
      <w:r w:rsidR="001A6D4F" w:rsidRPr="00F83AD8">
        <w:rPr>
          <w:rFonts w:ascii="Times New Roman" w:hAnsi="Times New Roman" w:cs="Times New Roman"/>
          <w:sz w:val="28"/>
          <w:szCs w:val="28"/>
        </w:rPr>
        <w:t>201</w:t>
      </w:r>
      <w:r w:rsidR="00B67A69" w:rsidRPr="00F83AD8">
        <w:rPr>
          <w:rFonts w:ascii="Times New Roman" w:hAnsi="Times New Roman" w:cs="Times New Roman"/>
          <w:sz w:val="28"/>
          <w:szCs w:val="28"/>
        </w:rPr>
        <w:t>8</w:t>
      </w:r>
      <w:r w:rsidR="001A6D4F" w:rsidRPr="00F83AD8">
        <w:rPr>
          <w:rFonts w:ascii="Times New Roman" w:hAnsi="Times New Roman" w:cs="Times New Roman"/>
          <w:sz w:val="28"/>
          <w:szCs w:val="28"/>
        </w:rPr>
        <w:t xml:space="preserve"> – 20</w:t>
      </w:r>
      <w:r w:rsidR="000C6883" w:rsidRPr="00F83AD8">
        <w:rPr>
          <w:rFonts w:ascii="Times New Roman" w:hAnsi="Times New Roman" w:cs="Times New Roman"/>
          <w:sz w:val="28"/>
          <w:szCs w:val="28"/>
        </w:rPr>
        <w:t>2</w:t>
      </w:r>
      <w:r w:rsidR="00616F63" w:rsidRPr="00F83AD8">
        <w:rPr>
          <w:rFonts w:ascii="Times New Roman" w:hAnsi="Times New Roman" w:cs="Times New Roman"/>
          <w:sz w:val="28"/>
          <w:szCs w:val="28"/>
        </w:rPr>
        <w:t>2</w:t>
      </w:r>
      <w:r w:rsidR="001A6D4F" w:rsidRPr="00B23709">
        <w:rPr>
          <w:rFonts w:ascii="Times New Roman" w:hAnsi="Times New Roman" w:cs="Times New Roman"/>
          <w:sz w:val="28"/>
          <w:szCs w:val="28"/>
        </w:rPr>
        <w:t xml:space="preserve"> годы».</w:t>
      </w:r>
    </w:p>
    <w:p w:rsidR="00BD6B52" w:rsidRPr="00B23709" w:rsidRDefault="00BD6B52"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rPr>
        <w:t xml:space="preserve">       Наряду с достигнутыми успехами существуют и проблемы, которые мешают более плодотворной, качественной работе. В последнее время прослеживается уменьшение общего числа кадрового состава работников культуры, что обусловливает необходимость целевой подготовки специалистов, в т.ч. жанровой направленности. На сегодняшний день </w:t>
      </w:r>
      <w:r w:rsidR="00F83AD8" w:rsidRPr="00F83AD8">
        <w:rPr>
          <w:rFonts w:ascii="Times New Roman" w:hAnsi="Times New Roman" w:cs="Times New Roman"/>
          <w:sz w:val="28"/>
          <w:szCs w:val="28"/>
        </w:rPr>
        <w:t>четыре</w:t>
      </w:r>
      <w:r w:rsidRPr="00F83AD8">
        <w:rPr>
          <w:rFonts w:ascii="Times New Roman" w:hAnsi="Times New Roman" w:cs="Times New Roman"/>
          <w:sz w:val="28"/>
          <w:szCs w:val="28"/>
        </w:rPr>
        <w:t xml:space="preserve"> работник</w:t>
      </w:r>
      <w:r w:rsidR="00F83AD8" w:rsidRPr="00F83AD8">
        <w:rPr>
          <w:rFonts w:ascii="Times New Roman" w:hAnsi="Times New Roman" w:cs="Times New Roman"/>
          <w:sz w:val="28"/>
          <w:szCs w:val="28"/>
        </w:rPr>
        <w:t>а</w:t>
      </w:r>
      <w:r w:rsidRPr="00B23709">
        <w:rPr>
          <w:rFonts w:ascii="Times New Roman" w:hAnsi="Times New Roman" w:cs="Times New Roman"/>
          <w:sz w:val="28"/>
          <w:szCs w:val="28"/>
        </w:rPr>
        <w:t xml:space="preserve"> получают специальное профессиональное образование. Именно от квалификации и компетентности специалистов зависит развитие творчества населения, обогащение содержания деятельности учреждений культуры, поиск новых форм работы, с учетом современных запросов использовать те материальные и выразительные средства, которыми располагают учреждения культуры. </w:t>
      </w:r>
    </w:p>
    <w:p w:rsidR="00BD6B52" w:rsidRPr="00B23709" w:rsidRDefault="00BD6B52" w:rsidP="00B23709">
      <w:pPr>
        <w:pStyle w:val="a6"/>
        <w:jc w:val="both"/>
        <w:rPr>
          <w:rFonts w:ascii="Times New Roman" w:hAnsi="Times New Roman" w:cs="Times New Roman"/>
          <w:color w:val="000000"/>
          <w:sz w:val="28"/>
          <w:szCs w:val="28"/>
        </w:rPr>
      </w:pPr>
      <w:r w:rsidRPr="00B23709">
        <w:rPr>
          <w:rFonts w:ascii="Times New Roman" w:hAnsi="Times New Roman" w:cs="Times New Roman"/>
          <w:color w:val="000000"/>
          <w:sz w:val="28"/>
          <w:szCs w:val="28"/>
        </w:rPr>
        <w:t xml:space="preserve">        Чтобы вовлечь людей в социально-культурную деятельность, надо не только знать и понимать их современные культурные запросы, но и уметь быстро реагировать на них, успеть предложить новые формы и виды занятий, способные вызвать интерес и творческую активность. Поэтому совершенствование деятельности учреждений культуры сегодня является актуальной проблемой. Её решение должно идти по всем направлениям, включающим совершенствование механизма, разработку концепций учреждений культуры в новых условиях, новые </w:t>
      </w:r>
      <w:r w:rsidRPr="00B23709">
        <w:rPr>
          <w:rFonts w:ascii="Times New Roman" w:hAnsi="Times New Roman" w:cs="Times New Roman"/>
          <w:color w:val="000000"/>
          <w:sz w:val="28"/>
          <w:szCs w:val="28"/>
        </w:rPr>
        <w:lastRenderedPageBreak/>
        <w:t>подходы к роли и профессии работника культуры, содержание деятельности, планирование и управление учреждениями сферы культуры.</w:t>
      </w:r>
    </w:p>
    <w:p w:rsidR="00BD6B52" w:rsidRPr="00B23709" w:rsidRDefault="00616F63" w:rsidP="00B23709">
      <w:pPr>
        <w:pStyle w:val="a6"/>
        <w:jc w:val="both"/>
        <w:rPr>
          <w:rFonts w:ascii="Times New Roman" w:hAnsi="Times New Roman" w:cs="Times New Roman"/>
          <w:color w:val="0C4956"/>
          <w:sz w:val="28"/>
          <w:szCs w:val="28"/>
        </w:rPr>
      </w:pPr>
      <w:r>
        <w:rPr>
          <w:rFonts w:ascii="Times New Roman" w:hAnsi="Times New Roman" w:cs="Times New Roman"/>
          <w:color w:val="000000"/>
          <w:sz w:val="28"/>
          <w:szCs w:val="28"/>
        </w:rPr>
        <w:t xml:space="preserve">    </w:t>
      </w:r>
      <w:r w:rsidR="00BD6B52" w:rsidRPr="00B23709">
        <w:rPr>
          <w:rFonts w:ascii="Times New Roman" w:hAnsi="Times New Roman" w:cs="Times New Roman"/>
          <w:color w:val="000000"/>
          <w:sz w:val="28"/>
          <w:szCs w:val="28"/>
        </w:rPr>
        <w:t>Таким образом, современный этап развития учреждений культуры характеризуется переходом от критики существующего положения к рациональным решениям.</w:t>
      </w:r>
      <w:r w:rsidR="00BD6B52" w:rsidRPr="00B23709">
        <w:rPr>
          <w:rFonts w:ascii="Times New Roman" w:hAnsi="Times New Roman" w:cs="Times New Roman"/>
          <w:color w:val="0C4956"/>
          <w:sz w:val="28"/>
          <w:szCs w:val="28"/>
        </w:rPr>
        <w:t xml:space="preserve"> </w:t>
      </w:r>
    </w:p>
    <w:p w:rsidR="00BD6B52" w:rsidRPr="00B23709" w:rsidRDefault="00616F63" w:rsidP="00B23709">
      <w:pPr>
        <w:pStyle w:val="a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BD6B52" w:rsidRPr="00B23709">
        <w:rPr>
          <w:rFonts w:ascii="Times New Roman" w:hAnsi="Times New Roman" w:cs="Times New Roman"/>
          <w:iCs/>
          <w:sz w:val="28"/>
          <w:szCs w:val="28"/>
        </w:rPr>
        <w:t xml:space="preserve"> На сегодняшний день в сфере культуры имеются следующие проблемы: </w:t>
      </w:r>
    </w:p>
    <w:p w:rsidR="00BD6B52" w:rsidRPr="00B23709" w:rsidRDefault="00BD6B52" w:rsidP="00B23709">
      <w:pPr>
        <w:pStyle w:val="a6"/>
        <w:jc w:val="both"/>
        <w:rPr>
          <w:rFonts w:ascii="Times New Roman" w:hAnsi="Times New Roman" w:cs="Times New Roman"/>
          <w:iCs/>
          <w:sz w:val="28"/>
          <w:szCs w:val="28"/>
        </w:rPr>
      </w:pPr>
      <w:r w:rsidRPr="00B23709">
        <w:rPr>
          <w:rFonts w:ascii="Times New Roman" w:hAnsi="Times New Roman" w:cs="Times New Roman"/>
          <w:iCs/>
          <w:sz w:val="28"/>
          <w:szCs w:val="28"/>
        </w:rPr>
        <w:t>-нехватка молодых специалистов;</w:t>
      </w:r>
    </w:p>
    <w:p w:rsidR="00BD6B52" w:rsidRPr="00B23709" w:rsidRDefault="00BD6B52" w:rsidP="00B23709">
      <w:pPr>
        <w:pStyle w:val="a6"/>
        <w:jc w:val="both"/>
        <w:rPr>
          <w:rFonts w:ascii="Times New Roman" w:hAnsi="Times New Roman" w:cs="Times New Roman"/>
          <w:iCs/>
          <w:sz w:val="28"/>
          <w:szCs w:val="28"/>
        </w:rPr>
      </w:pPr>
      <w:r w:rsidRPr="00B23709">
        <w:rPr>
          <w:rFonts w:ascii="Times New Roman" w:hAnsi="Times New Roman" w:cs="Times New Roman"/>
          <w:iCs/>
          <w:sz w:val="28"/>
          <w:szCs w:val="28"/>
        </w:rPr>
        <w:t>-низкий образовательный уровень специалистов на селе;</w:t>
      </w:r>
    </w:p>
    <w:p w:rsidR="00BD6B52" w:rsidRPr="00B23709" w:rsidRDefault="00BD6B52" w:rsidP="00B23709">
      <w:pPr>
        <w:pStyle w:val="a6"/>
        <w:jc w:val="both"/>
        <w:rPr>
          <w:rFonts w:ascii="Times New Roman" w:hAnsi="Times New Roman" w:cs="Times New Roman"/>
          <w:iCs/>
          <w:sz w:val="28"/>
          <w:szCs w:val="28"/>
        </w:rPr>
      </w:pPr>
      <w:r w:rsidRPr="00B23709">
        <w:rPr>
          <w:rFonts w:ascii="Times New Roman" w:hAnsi="Times New Roman" w:cs="Times New Roman"/>
          <w:iCs/>
          <w:sz w:val="28"/>
          <w:szCs w:val="28"/>
        </w:rPr>
        <w:t>-решение вопроса материально-технической базы объектов культуры на селе;</w:t>
      </w:r>
    </w:p>
    <w:p w:rsidR="00BD6B52" w:rsidRPr="00B23709" w:rsidRDefault="00BD6B52" w:rsidP="00B23709">
      <w:pPr>
        <w:pStyle w:val="a6"/>
        <w:jc w:val="both"/>
        <w:rPr>
          <w:rFonts w:ascii="Times New Roman" w:hAnsi="Times New Roman" w:cs="Times New Roman"/>
          <w:iCs/>
          <w:sz w:val="28"/>
          <w:szCs w:val="28"/>
        </w:rPr>
      </w:pPr>
      <w:r w:rsidRPr="00B23709">
        <w:rPr>
          <w:rFonts w:ascii="Times New Roman" w:hAnsi="Times New Roman" w:cs="Times New Roman"/>
          <w:iCs/>
          <w:sz w:val="28"/>
          <w:szCs w:val="28"/>
        </w:rPr>
        <w:t>-неполная комплектация средствами пожарной безопасности, соответствующей   нормам, в сельских учреждениях культуры;</w:t>
      </w:r>
    </w:p>
    <w:p w:rsidR="00BD6B52" w:rsidRPr="00B23709" w:rsidRDefault="00BD6B52" w:rsidP="00B23709">
      <w:pPr>
        <w:pStyle w:val="a6"/>
        <w:jc w:val="both"/>
        <w:rPr>
          <w:rFonts w:ascii="Times New Roman" w:hAnsi="Times New Roman" w:cs="Times New Roman"/>
          <w:iCs/>
          <w:sz w:val="28"/>
          <w:szCs w:val="28"/>
        </w:rPr>
      </w:pPr>
      <w:r w:rsidRPr="00B23709">
        <w:rPr>
          <w:rFonts w:ascii="Times New Roman" w:hAnsi="Times New Roman" w:cs="Times New Roman"/>
          <w:iCs/>
          <w:sz w:val="28"/>
          <w:szCs w:val="28"/>
        </w:rPr>
        <w:t>-предоставление жилья работникам культуры на условиях софинансирования из местного бюджета.</w:t>
      </w:r>
    </w:p>
    <w:p w:rsidR="00BD6B52" w:rsidRPr="00B23709" w:rsidRDefault="00F53CDC" w:rsidP="00B23709">
      <w:pPr>
        <w:pStyle w:val="a6"/>
        <w:jc w:val="both"/>
        <w:rPr>
          <w:rFonts w:ascii="Times New Roman" w:hAnsi="Times New Roman" w:cs="Times New Roman"/>
          <w:iCs/>
          <w:sz w:val="28"/>
          <w:szCs w:val="28"/>
        </w:rPr>
      </w:pPr>
      <w:r>
        <w:rPr>
          <w:rFonts w:ascii="Times New Roman" w:hAnsi="Times New Roman" w:cs="Times New Roman"/>
          <w:iCs/>
          <w:sz w:val="28"/>
          <w:szCs w:val="28"/>
        </w:rPr>
        <w:t xml:space="preserve">        </w:t>
      </w:r>
      <w:r w:rsidR="00BD6B52" w:rsidRPr="00B23709">
        <w:rPr>
          <w:rFonts w:ascii="Times New Roman" w:hAnsi="Times New Roman" w:cs="Times New Roman"/>
          <w:iCs/>
          <w:sz w:val="28"/>
          <w:szCs w:val="28"/>
        </w:rPr>
        <w:t>Культура села – явление особой значимости, требующее бережного отношения, самого серьёзного внимания со стороны руководства любого района.</w:t>
      </w:r>
    </w:p>
    <w:p w:rsidR="00BD6B52" w:rsidRPr="00B23709" w:rsidRDefault="00BD6B52" w:rsidP="00B23709">
      <w:pPr>
        <w:pStyle w:val="a6"/>
        <w:jc w:val="both"/>
        <w:rPr>
          <w:rFonts w:ascii="Times New Roman" w:hAnsi="Times New Roman" w:cs="Times New Roman"/>
          <w:iCs/>
          <w:sz w:val="28"/>
          <w:szCs w:val="28"/>
        </w:rPr>
      </w:pPr>
      <w:r w:rsidRPr="00B23709">
        <w:rPr>
          <w:rFonts w:ascii="Times New Roman" w:hAnsi="Times New Roman" w:cs="Times New Roman"/>
          <w:iCs/>
          <w:sz w:val="28"/>
          <w:szCs w:val="28"/>
        </w:rPr>
        <w:t xml:space="preserve">Своевременная поддержка и активное участие органов управления в развитии и совершенствовании деятельности культурно-досуговых учреждений позволит занять сельским учреждениям культуры района достойное место в сфере культуры, а работникам приобрести достойный социальный статус. </w:t>
      </w:r>
      <w:r w:rsidRPr="00B23709">
        <w:rPr>
          <w:rFonts w:ascii="Times New Roman" w:hAnsi="Times New Roman" w:cs="Times New Roman"/>
          <w:color w:val="000000"/>
          <w:sz w:val="28"/>
          <w:szCs w:val="28"/>
        </w:rPr>
        <w:t>  </w:t>
      </w:r>
    </w:p>
    <w:p w:rsidR="00BD6B52" w:rsidRPr="00B23709" w:rsidRDefault="00FD1D9F" w:rsidP="00B23709">
      <w:pPr>
        <w:pStyle w:val="a6"/>
        <w:jc w:val="both"/>
        <w:rPr>
          <w:rFonts w:ascii="Times New Roman" w:hAnsi="Times New Roman" w:cs="Times New Roman"/>
          <w:color w:val="000000"/>
          <w:sz w:val="28"/>
          <w:szCs w:val="28"/>
        </w:rPr>
      </w:pPr>
      <w:r w:rsidRPr="00B23709">
        <w:rPr>
          <w:rFonts w:ascii="Times New Roman" w:hAnsi="Times New Roman" w:cs="Times New Roman"/>
          <w:color w:val="000000"/>
          <w:sz w:val="28"/>
          <w:szCs w:val="28"/>
        </w:rPr>
        <w:t xml:space="preserve">       Д</w:t>
      </w:r>
      <w:r w:rsidR="00BD6B52" w:rsidRPr="00B23709">
        <w:rPr>
          <w:rFonts w:ascii="Times New Roman" w:hAnsi="Times New Roman" w:cs="Times New Roman"/>
          <w:color w:val="000000"/>
          <w:sz w:val="28"/>
          <w:szCs w:val="28"/>
        </w:rPr>
        <w:t>остаточно остро стоит вопрос по привлечению молодых специалистов в сельские учреждения культуры.</w:t>
      </w:r>
    </w:p>
    <w:p w:rsidR="00BD6B52" w:rsidRPr="00B23709" w:rsidRDefault="00BD6B52" w:rsidP="00B23709">
      <w:pPr>
        <w:pStyle w:val="a6"/>
        <w:jc w:val="both"/>
        <w:rPr>
          <w:rFonts w:ascii="Times New Roman" w:hAnsi="Times New Roman" w:cs="Times New Roman"/>
          <w:color w:val="000000"/>
          <w:sz w:val="28"/>
          <w:szCs w:val="28"/>
        </w:rPr>
      </w:pPr>
      <w:r w:rsidRPr="00B23709">
        <w:rPr>
          <w:rFonts w:ascii="Times New Roman" w:hAnsi="Times New Roman" w:cs="Times New Roman"/>
          <w:color w:val="000000"/>
          <w:sz w:val="28"/>
          <w:szCs w:val="28"/>
        </w:rPr>
        <w:t>   В целях развития учреждений культуры М</w:t>
      </w:r>
      <w:r w:rsidR="00FD1D9F" w:rsidRPr="00B23709">
        <w:rPr>
          <w:rFonts w:ascii="Times New Roman" w:hAnsi="Times New Roman" w:cs="Times New Roman"/>
          <w:color w:val="000000"/>
          <w:sz w:val="28"/>
          <w:szCs w:val="28"/>
        </w:rPr>
        <w:t>К</w:t>
      </w:r>
      <w:r w:rsidRPr="00B23709">
        <w:rPr>
          <w:rFonts w:ascii="Times New Roman" w:hAnsi="Times New Roman" w:cs="Times New Roman"/>
          <w:color w:val="000000"/>
          <w:sz w:val="28"/>
          <w:szCs w:val="28"/>
        </w:rPr>
        <w:t xml:space="preserve">У </w:t>
      </w:r>
      <w:r w:rsidR="00FD1D9F" w:rsidRPr="00B23709">
        <w:rPr>
          <w:rFonts w:ascii="Times New Roman" w:hAnsi="Times New Roman" w:cs="Times New Roman"/>
          <w:color w:val="000000"/>
          <w:sz w:val="28"/>
          <w:szCs w:val="28"/>
        </w:rPr>
        <w:t>«</w:t>
      </w:r>
      <w:r w:rsidRPr="00B23709">
        <w:rPr>
          <w:rFonts w:ascii="Times New Roman" w:hAnsi="Times New Roman" w:cs="Times New Roman"/>
          <w:color w:val="000000"/>
          <w:sz w:val="28"/>
          <w:szCs w:val="28"/>
        </w:rPr>
        <w:t>Отдел культуры</w:t>
      </w:r>
      <w:r w:rsidR="00FD1D9F" w:rsidRPr="00B23709">
        <w:rPr>
          <w:rFonts w:ascii="Times New Roman" w:hAnsi="Times New Roman" w:cs="Times New Roman"/>
          <w:color w:val="000000"/>
          <w:sz w:val="28"/>
          <w:szCs w:val="28"/>
        </w:rPr>
        <w:t xml:space="preserve"> и молодежной политики»</w:t>
      </w:r>
      <w:r w:rsidRPr="00B23709">
        <w:rPr>
          <w:rFonts w:ascii="Times New Roman" w:hAnsi="Times New Roman" w:cs="Times New Roman"/>
          <w:color w:val="000000"/>
          <w:sz w:val="28"/>
          <w:szCs w:val="28"/>
        </w:rPr>
        <w:t xml:space="preserve"> Администрации муниципального района </w:t>
      </w:r>
      <w:r w:rsidR="00FD1D9F" w:rsidRPr="00B23709">
        <w:rPr>
          <w:rFonts w:ascii="Times New Roman" w:hAnsi="Times New Roman" w:cs="Times New Roman"/>
          <w:color w:val="000000"/>
          <w:sz w:val="28"/>
          <w:szCs w:val="28"/>
        </w:rPr>
        <w:t>Шаранский</w:t>
      </w:r>
      <w:r w:rsidRPr="00B23709">
        <w:rPr>
          <w:rFonts w:ascii="Times New Roman" w:hAnsi="Times New Roman" w:cs="Times New Roman"/>
          <w:color w:val="000000"/>
          <w:sz w:val="28"/>
          <w:szCs w:val="28"/>
        </w:rPr>
        <w:t xml:space="preserve"> район  ставит перед собой следующие задачи:</w:t>
      </w:r>
    </w:p>
    <w:p w:rsidR="00BD6B52" w:rsidRPr="00B23709" w:rsidRDefault="00BD6B52" w:rsidP="00B23709">
      <w:pPr>
        <w:pStyle w:val="a6"/>
        <w:jc w:val="both"/>
        <w:rPr>
          <w:rFonts w:ascii="Times New Roman" w:hAnsi="Times New Roman" w:cs="Times New Roman"/>
          <w:color w:val="000000"/>
          <w:sz w:val="28"/>
          <w:szCs w:val="28"/>
        </w:rPr>
      </w:pPr>
      <w:r w:rsidRPr="00B23709">
        <w:rPr>
          <w:rFonts w:ascii="Times New Roman" w:hAnsi="Times New Roman" w:cs="Times New Roman"/>
          <w:color w:val="000000"/>
          <w:sz w:val="28"/>
          <w:szCs w:val="28"/>
        </w:rPr>
        <w:t>1. Комплексное улучшение материально-технической базы и оптимизация сети учреждений культуры.</w:t>
      </w:r>
    </w:p>
    <w:p w:rsidR="00BD6B52" w:rsidRPr="00B23709" w:rsidRDefault="00BD6B52" w:rsidP="00B23709">
      <w:pPr>
        <w:pStyle w:val="a6"/>
        <w:jc w:val="both"/>
        <w:rPr>
          <w:rFonts w:ascii="Times New Roman" w:hAnsi="Times New Roman" w:cs="Times New Roman"/>
          <w:color w:val="000000"/>
          <w:sz w:val="28"/>
          <w:szCs w:val="28"/>
        </w:rPr>
      </w:pPr>
      <w:r w:rsidRPr="00B23709">
        <w:rPr>
          <w:rFonts w:ascii="Times New Roman" w:hAnsi="Times New Roman" w:cs="Times New Roman"/>
          <w:color w:val="000000"/>
          <w:sz w:val="28"/>
          <w:szCs w:val="28"/>
        </w:rPr>
        <w:t>2. Совершенствование системы подготовки кадров и форм социальной защищенности.</w:t>
      </w:r>
      <w:r w:rsidRPr="00B23709">
        <w:rPr>
          <w:rFonts w:ascii="Times New Roman" w:hAnsi="Times New Roman" w:cs="Times New Roman"/>
          <w:sz w:val="28"/>
          <w:szCs w:val="28"/>
        </w:rPr>
        <w:t xml:space="preserve"> Работа с абитуриентами по целевому направлению на обучения. Направление работников культуры на курсы повышения квалификации.</w:t>
      </w:r>
    </w:p>
    <w:p w:rsidR="00BD6B52" w:rsidRPr="00B23709" w:rsidRDefault="00BD6B52" w:rsidP="00B23709">
      <w:pPr>
        <w:pStyle w:val="a6"/>
        <w:jc w:val="both"/>
        <w:rPr>
          <w:rFonts w:ascii="Times New Roman" w:hAnsi="Times New Roman" w:cs="Times New Roman"/>
          <w:color w:val="000000"/>
          <w:sz w:val="28"/>
          <w:szCs w:val="28"/>
        </w:rPr>
      </w:pPr>
      <w:r w:rsidRPr="00B23709">
        <w:rPr>
          <w:rFonts w:ascii="Times New Roman" w:hAnsi="Times New Roman" w:cs="Times New Roman"/>
          <w:color w:val="000000"/>
          <w:sz w:val="28"/>
          <w:szCs w:val="28"/>
        </w:rPr>
        <w:t>3. Поддержка творчески одаренных личностей и юных талантов.</w:t>
      </w:r>
    </w:p>
    <w:p w:rsidR="00BD6B52" w:rsidRPr="00B23709" w:rsidRDefault="00BD6B52" w:rsidP="00B23709">
      <w:pPr>
        <w:pStyle w:val="a6"/>
        <w:jc w:val="both"/>
        <w:rPr>
          <w:rFonts w:ascii="Times New Roman" w:hAnsi="Times New Roman" w:cs="Times New Roman"/>
          <w:color w:val="000000"/>
          <w:sz w:val="28"/>
          <w:szCs w:val="28"/>
        </w:rPr>
      </w:pPr>
      <w:r w:rsidRPr="00B23709">
        <w:rPr>
          <w:rFonts w:ascii="Times New Roman" w:hAnsi="Times New Roman" w:cs="Times New Roman"/>
          <w:color w:val="000000"/>
          <w:sz w:val="28"/>
          <w:szCs w:val="28"/>
        </w:rPr>
        <w:t>4. Поддержка развития всех видов жанров традиционной современной культуры с учетом ее специфики и запросов различных групп населения.</w:t>
      </w:r>
    </w:p>
    <w:p w:rsidR="00BD6B52" w:rsidRPr="00B23709" w:rsidRDefault="00BD6B52"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rPr>
        <w:t>5. Обеспечение ведущих творческих коллективов района сценическими костюмами,  приобретение музыкальных инструментов, оборудования и аппаратуры.</w:t>
      </w:r>
    </w:p>
    <w:p w:rsidR="00BD6B52" w:rsidRPr="00B23709" w:rsidRDefault="00BD6B52" w:rsidP="00B23709">
      <w:pPr>
        <w:pStyle w:val="a6"/>
        <w:jc w:val="both"/>
        <w:rPr>
          <w:rFonts w:ascii="Times New Roman" w:hAnsi="Times New Roman" w:cs="Times New Roman"/>
          <w:color w:val="000000"/>
          <w:sz w:val="28"/>
          <w:szCs w:val="28"/>
        </w:rPr>
      </w:pPr>
      <w:r w:rsidRPr="00B23709">
        <w:rPr>
          <w:rFonts w:ascii="Times New Roman" w:hAnsi="Times New Roman" w:cs="Times New Roman"/>
          <w:color w:val="000000"/>
          <w:sz w:val="28"/>
          <w:szCs w:val="28"/>
        </w:rPr>
        <w:t>6. Выработка учреждениями культуры  новых форм деятельности в условиях рыночных отношений.</w:t>
      </w:r>
    </w:p>
    <w:p w:rsidR="00BD6B52" w:rsidRPr="00B23709" w:rsidRDefault="00BD6B52" w:rsidP="00B23709">
      <w:pPr>
        <w:pStyle w:val="a6"/>
        <w:jc w:val="both"/>
        <w:rPr>
          <w:rFonts w:ascii="Times New Roman" w:hAnsi="Times New Roman" w:cs="Times New Roman"/>
          <w:color w:val="000000"/>
          <w:sz w:val="28"/>
          <w:szCs w:val="28"/>
        </w:rPr>
      </w:pPr>
      <w:r w:rsidRPr="00B23709">
        <w:rPr>
          <w:rFonts w:ascii="Times New Roman" w:hAnsi="Times New Roman" w:cs="Times New Roman"/>
          <w:color w:val="000000"/>
          <w:sz w:val="28"/>
          <w:szCs w:val="28"/>
        </w:rPr>
        <w:t>7. Развитие национальной самодеятельной культуры и прикладного творчества.</w:t>
      </w:r>
    </w:p>
    <w:p w:rsidR="00BD6B52" w:rsidRPr="00B23709" w:rsidRDefault="00BD6B52" w:rsidP="00B23709">
      <w:pPr>
        <w:pStyle w:val="a6"/>
        <w:jc w:val="both"/>
        <w:rPr>
          <w:rFonts w:ascii="Times New Roman" w:hAnsi="Times New Roman" w:cs="Times New Roman"/>
          <w:color w:val="000000"/>
          <w:sz w:val="28"/>
          <w:szCs w:val="28"/>
        </w:rPr>
      </w:pPr>
      <w:r w:rsidRPr="00B23709">
        <w:rPr>
          <w:rFonts w:ascii="Times New Roman" w:hAnsi="Times New Roman" w:cs="Times New Roman"/>
          <w:color w:val="000000"/>
          <w:sz w:val="28"/>
          <w:szCs w:val="28"/>
        </w:rPr>
        <w:t>8. Широкое внедрение всех форм республиканского стандарта  в деятельность школ музыкального и художественного образования.</w:t>
      </w:r>
    </w:p>
    <w:p w:rsidR="00D32D2F" w:rsidRPr="00B23709" w:rsidRDefault="00BD6B52" w:rsidP="00B23709">
      <w:pPr>
        <w:pStyle w:val="a6"/>
        <w:jc w:val="both"/>
        <w:rPr>
          <w:rFonts w:ascii="Times New Roman" w:hAnsi="Times New Roman" w:cs="Times New Roman"/>
          <w:sz w:val="28"/>
          <w:szCs w:val="28"/>
        </w:rPr>
      </w:pPr>
      <w:r w:rsidRPr="00B23709">
        <w:rPr>
          <w:rFonts w:ascii="Times New Roman" w:hAnsi="Times New Roman" w:cs="Times New Roman"/>
          <w:sz w:val="28"/>
          <w:szCs w:val="28"/>
        </w:rPr>
        <w:t xml:space="preserve">9. Проведение </w:t>
      </w:r>
      <w:r w:rsidR="00A2522C">
        <w:rPr>
          <w:rFonts w:ascii="Times New Roman" w:hAnsi="Times New Roman" w:cs="Times New Roman"/>
          <w:sz w:val="28"/>
          <w:szCs w:val="28"/>
        </w:rPr>
        <w:t xml:space="preserve">Года </w:t>
      </w:r>
      <w:r w:rsidR="00B67A69">
        <w:rPr>
          <w:rFonts w:ascii="Times New Roman" w:hAnsi="Times New Roman" w:cs="Times New Roman"/>
          <w:sz w:val="28"/>
          <w:szCs w:val="28"/>
        </w:rPr>
        <w:t>театра</w:t>
      </w:r>
      <w:r w:rsidR="00F83AD8">
        <w:rPr>
          <w:rFonts w:ascii="Times New Roman" w:hAnsi="Times New Roman" w:cs="Times New Roman"/>
          <w:sz w:val="28"/>
          <w:szCs w:val="28"/>
        </w:rPr>
        <w:t xml:space="preserve"> и мероприятий к 100-летию образования Республики Башкортостан</w:t>
      </w:r>
      <w:r w:rsidR="00EF108F" w:rsidRPr="008833C2">
        <w:rPr>
          <w:rFonts w:ascii="Times New Roman" w:hAnsi="Times New Roman"/>
          <w:sz w:val="28"/>
          <w:szCs w:val="28"/>
        </w:rPr>
        <w:t xml:space="preserve"> </w:t>
      </w:r>
      <w:r w:rsidRPr="00B23709">
        <w:rPr>
          <w:rFonts w:ascii="Times New Roman" w:hAnsi="Times New Roman" w:cs="Times New Roman"/>
          <w:sz w:val="28"/>
          <w:szCs w:val="28"/>
        </w:rPr>
        <w:t>с наибольшими результатами работы по всем направлениям.</w:t>
      </w:r>
    </w:p>
    <w:p w:rsidR="00DC3EF5" w:rsidRPr="00B23709" w:rsidRDefault="00DC3EF5" w:rsidP="00B23709">
      <w:pPr>
        <w:pStyle w:val="a6"/>
        <w:jc w:val="both"/>
        <w:rPr>
          <w:rFonts w:ascii="Times New Roman" w:hAnsi="Times New Roman" w:cs="Times New Roman"/>
          <w:bCs/>
          <w:sz w:val="28"/>
          <w:szCs w:val="28"/>
        </w:rPr>
      </w:pPr>
    </w:p>
    <w:p w:rsidR="00D32D2F" w:rsidRPr="00B23709" w:rsidRDefault="00DC3EF5" w:rsidP="00B23709">
      <w:pPr>
        <w:pStyle w:val="a6"/>
        <w:jc w:val="both"/>
        <w:rPr>
          <w:rFonts w:ascii="Times New Roman" w:hAnsi="Times New Roman" w:cs="Times New Roman"/>
          <w:bCs/>
          <w:sz w:val="28"/>
          <w:szCs w:val="28"/>
        </w:rPr>
      </w:pPr>
      <w:r w:rsidRPr="00B23709">
        <w:rPr>
          <w:rFonts w:ascii="Times New Roman" w:hAnsi="Times New Roman" w:cs="Times New Roman"/>
          <w:bCs/>
          <w:sz w:val="28"/>
          <w:szCs w:val="28"/>
        </w:rPr>
        <w:t xml:space="preserve">             </w:t>
      </w:r>
      <w:r w:rsidR="00D32D2F" w:rsidRPr="00B23709">
        <w:rPr>
          <w:rFonts w:ascii="Times New Roman" w:hAnsi="Times New Roman" w:cs="Times New Roman"/>
          <w:bCs/>
          <w:sz w:val="28"/>
          <w:szCs w:val="28"/>
        </w:rPr>
        <w:t>Начальник МКУ «Отдел культуры и</w:t>
      </w:r>
    </w:p>
    <w:p w:rsidR="00D32D2F" w:rsidRPr="00B23709" w:rsidRDefault="00DC3EF5" w:rsidP="00B23709">
      <w:pPr>
        <w:pStyle w:val="a6"/>
        <w:jc w:val="both"/>
        <w:rPr>
          <w:rFonts w:ascii="Times New Roman" w:hAnsi="Times New Roman" w:cs="Times New Roman"/>
          <w:bCs/>
          <w:sz w:val="28"/>
          <w:szCs w:val="28"/>
        </w:rPr>
      </w:pPr>
      <w:r w:rsidRPr="00B23709">
        <w:rPr>
          <w:rFonts w:ascii="Times New Roman" w:hAnsi="Times New Roman" w:cs="Times New Roman"/>
          <w:bCs/>
          <w:sz w:val="28"/>
          <w:szCs w:val="28"/>
        </w:rPr>
        <w:t xml:space="preserve">             </w:t>
      </w:r>
      <w:r w:rsidR="00D32D2F" w:rsidRPr="00B23709">
        <w:rPr>
          <w:rFonts w:ascii="Times New Roman" w:hAnsi="Times New Roman" w:cs="Times New Roman"/>
          <w:bCs/>
          <w:sz w:val="28"/>
          <w:szCs w:val="28"/>
        </w:rPr>
        <w:t>молодежной политики»                                                   А.И.Габдуллин</w:t>
      </w:r>
    </w:p>
    <w:sectPr w:rsidR="00D32D2F" w:rsidRPr="00B23709" w:rsidSect="004A7845">
      <w:pgSz w:w="12240" w:h="15840"/>
      <w:pgMar w:top="567"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DC" w:rsidRDefault="005457DC" w:rsidP="00D83D90">
      <w:r>
        <w:separator/>
      </w:r>
    </w:p>
  </w:endnote>
  <w:endnote w:type="continuationSeparator" w:id="0">
    <w:p w:rsidR="005457DC" w:rsidRDefault="005457DC" w:rsidP="00D83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DC" w:rsidRDefault="005457DC" w:rsidP="00D83D90">
      <w:r>
        <w:separator/>
      </w:r>
    </w:p>
  </w:footnote>
  <w:footnote w:type="continuationSeparator" w:id="0">
    <w:p w:rsidR="005457DC" w:rsidRDefault="005457DC" w:rsidP="00D83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1437"/>
    <w:multiLevelType w:val="hybridMultilevel"/>
    <w:tmpl w:val="02606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C2632"/>
    <w:multiLevelType w:val="hybridMultilevel"/>
    <w:tmpl w:val="2D1CD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352A73"/>
    <w:multiLevelType w:val="hybridMultilevel"/>
    <w:tmpl w:val="CC64C5FA"/>
    <w:lvl w:ilvl="0" w:tplc="8588444E">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A91BE1"/>
    <w:multiLevelType w:val="hybridMultilevel"/>
    <w:tmpl w:val="E266E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9741C8F"/>
    <w:multiLevelType w:val="hybridMultilevel"/>
    <w:tmpl w:val="80360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C52102"/>
    <w:rsid w:val="000116F3"/>
    <w:rsid w:val="0001583C"/>
    <w:rsid w:val="000605C0"/>
    <w:rsid w:val="000818EC"/>
    <w:rsid w:val="000A1E9D"/>
    <w:rsid w:val="000C6883"/>
    <w:rsid w:val="000E4308"/>
    <w:rsid w:val="00142105"/>
    <w:rsid w:val="001700CA"/>
    <w:rsid w:val="001969E5"/>
    <w:rsid w:val="00197680"/>
    <w:rsid w:val="001A6D4F"/>
    <w:rsid w:val="001E159C"/>
    <w:rsid w:val="0024375C"/>
    <w:rsid w:val="002467CA"/>
    <w:rsid w:val="002721E7"/>
    <w:rsid w:val="0027783E"/>
    <w:rsid w:val="00286157"/>
    <w:rsid w:val="002920E4"/>
    <w:rsid w:val="002A6A40"/>
    <w:rsid w:val="002C41C5"/>
    <w:rsid w:val="002D65E8"/>
    <w:rsid w:val="002E2C93"/>
    <w:rsid w:val="003435FC"/>
    <w:rsid w:val="00345C4B"/>
    <w:rsid w:val="003801F8"/>
    <w:rsid w:val="00391D26"/>
    <w:rsid w:val="003B724B"/>
    <w:rsid w:val="00407756"/>
    <w:rsid w:val="00426757"/>
    <w:rsid w:val="00474636"/>
    <w:rsid w:val="004768E2"/>
    <w:rsid w:val="004A7845"/>
    <w:rsid w:val="004B3588"/>
    <w:rsid w:val="004E6F9D"/>
    <w:rsid w:val="004F3432"/>
    <w:rsid w:val="004F3B90"/>
    <w:rsid w:val="004F573F"/>
    <w:rsid w:val="005327D0"/>
    <w:rsid w:val="005457DC"/>
    <w:rsid w:val="00561D8A"/>
    <w:rsid w:val="00590E79"/>
    <w:rsid w:val="005D72F7"/>
    <w:rsid w:val="005E2A3F"/>
    <w:rsid w:val="00616F63"/>
    <w:rsid w:val="00623836"/>
    <w:rsid w:val="006370A8"/>
    <w:rsid w:val="00660ADE"/>
    <w:rsid w:val="006725B3"/>
    <w:rsid w:val="00733B82"/>
    <w:rsid w:val="00785F09"/>
    <w:rsid w:val="007C0772"/>
    <w:rsid w:val="007E216A"/>
    <w:rsid w:val="008044DA"/>
    <w:rsid w:val="00817045"/>
    <w:rsid w:val="00891CE7"/>
    <w:rsid w:val="008B3C66"/>
    <w:rsid w:val="008C1D97"/>
    <w:rsid w:val="008F152F"/>
    <w:rsid w:val="00910CAF"/>
    <w:rsid w:val="0092749C"/>
    <w:rsid w:val="00967DF8"/>
    <w:rsid w:val="00971A63"/>
    <w:rsid w:val="009B1ECB"/>
    <w:rsid w:val="009B7F89"/>
    <w:rsid w:val="009C194B"/>
    <w:rsid w:val="009C5521"/>
    <w:rsid w:val="00A13AC0"/>
    <w:rsid w:val="00A13C13"/>
    <w:rsid w:val="00A2522C"/>
    <w:rsid w:val="00A27AD8"/>
    <w:rsid w:val="00A70A0C"/>
    <w:rsid w:val="00A82292"/>
    <w:rsid w:val="00AA07BC"/>
    <w:rsid w:val="00AA2EFD"/>
    <w:rsid w:val="00AC1AC3"/>
    <w:rsid w:val="00AE1066"/>
    <w:rsid w:val="00AF57B1"/>
    <w:rsid w:val="00B23709"/>
    <w:rsid w:val="00B27628"/>
    <w:rsid w:val="00B426EA"/>
    <w:rsid w:val="00B51C89"/>
    <w:rsid w:val="00B67A69"/>
    <w:rsid w:val="00B72222"/>
    <w:rsid w:val="00BA0B9F"/>
    <w:rsid w:val="00BD3C2C"/>
    <w:rsid w:val="00BD6B52"/>
    <w:rsid w:val="00BF0118"/>
    <w:rsid w:val="00C050B7"/>
    <w:rsid w:val="00C13A12"/>
    <w:rsid w:val="00C13E16"/>
    <w:rsid w:val="00C52102"/>
    <w:rsid w:val="00C541C1"/>
    <w:rsid w:val="00C62352"/>
    <w:rsid w:val="00C67AAF"/>
    <w:rsid w:val="00C96E86"/>
    <w:rsid w:val="00CA5921"/>
    <w:rsid w:val="00CB63F2"/>
    <w:rsid w:val="00CB68F5"/>
    <w:rsid w:val="00CB7606"/>
    <w:rsid w:val="00CD64F3"/>
    <w:rsid w:val="00CE1A2B"/>
    <w:rsid w:val="00CE1BEA"/>
    <w:rsid w:val="00CE2647"/>
    <w:rsid w:val="00CE5437"/>
    <w:rsid w:val="00D208DE"/>
    <w:rsid w:val="00D32D2F"/>
    <w:rsid w:val="00D46FDA"/>
    <w:rsid w:val="00D83D90"/>
    <w:rsid w:val="00D908A4"/>
    <w:rsid w:val="00DB7401"/>
    <w:rsid w:val="00DC3EF5"/>
    <w:rsid w:val="00DC7217"/>
    <w:rsid w:val="00DF0149"/>
    <w:rsid w:val="00E01614"/>
    <w:rsid w:val="00E115FD"/>
    <w:rsid w:val="00E24A72"/>
    <w:rsid w:val="00E24E45"/>
    <w:rsid w:val="00E3628E"/>
    <w:rsid w:val="00E44DF1"/>
    <w:rsid w:val="00E6734A"/>
    <w:rsid w:val="00E7682D"/>
    <w:rsid w:val="00EA2BA8"/>
    <w:rsid w:val="00EC3973"/>
    <w:rsid w:val="00EF108F"/>
    <w:rsid w:val="00F14073"/>
    <w:rsid w:val="00F53CDC"/>
    <w:rsid w:val="00F56919"/>
    <w:rsid w:val="00F64F47"/>
    <w:rsid w:val="00F83AD8"/>
    <w:rsid w:val="00F83D8E"/>
    <w:rsid w:val="00F90584"/>
    <w:rsid w:val="00F916DD"/>
    <w:rsid w:val="00F92913"/>
    <w:rsid w:val="00F9372D"/>
    <w:rsid w:val="00FA5221"/>
    <w:rsid w:val="00FD1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6" type="connector" idref="#_x0000_s1034"/>
        <o:r id="V:Rule7" type="connector" idref="#_x0000_s1032"/>
        <o:r id="V:Rule8" type="connector" idref="#_x0000_s1033"/>
        <o:r id="V:Rule9" type="connector" idref="#_x0000_s1036"/>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D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10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52102"/>
    <w:rPr>
      <w:rFonts w:ascii="Tahoma" w:hAnsi="Tahoma" w:cs="Tahoma"/>
      <w:sz w:val="16"/>
      <w:szCs w:val="16"/>
    </w:rPr>
  </w:style>
  <w:style w:type="character" w:styleId="a5">
    <w:name w:val="footnote reference"/>
    <w:semiHidden/>
    <w:rsid w:val="00C52102"/>
    <w:rPr>
      <w:vertAlign w:val="superscript"/>
    </w:rPr>
  </w:style>
  <w:style w:type="paragraph" w:styleId="a6">
    <w:name w:val="No Spacing"/>
    <w:link w:val="a7"/>
    <w:uiPriority w:val="1"/>
    <w:qFormat/>
    <w:rsid w:val="00C52102"/>
    <w:pPr>
      <w:spacing w:after="0" w:line="240" w:lineRule="auto"/>
    </w:pPr>
  </w:style>
  <w:style w:type="character" w:customStyle="1" w:styleId="a7">
    <w:name w:val="Без интервала Знак"/>
    <w:basedOn w:val="a0"/>
    <w:link w:val="a6"/>
    <w:uiPriority w:val="1"/>
    <w:rsid w:val="00A70A0C"/>
  </w:style>
  <w:style w:type="paragraph" w:styleId="a8">
    <w:name w:val="List Paragraph"/>
    <w:basedOn w:val="a"/>
    <w:uiPriority w:val="34"/>
    <w:qFormat/>
    <w:rsid w:val="00E3628E"/>
    <w:pPr>
      <w:spacing w:after="200" w:line="276" w:lineRule="auto"/>
      <w:ind w:left="720"/>
      <w:contextualSpacing/>
    </w:pPr>
    <w:rPr>
      <w:rFonts w:eastAsia="Calibri"/>
      <w:szCs w:val="22"/>
      <w:lang w:eastAsia="en-US"/>
    </w:rPr>
  </w:style>
  <w:style w:type="paragraph" w:styleId="a9">
    <w:name w:val="Body Text"/>
    <w:basedOn w:val="a"/>
    <w:link w:val="aa"/>
    <w:rsid w:val="00CB68F5"/>
    <w:pPr>
      <w:tabs>
        <w:tab w:val="left" w:pos="900"/>
      </w:tabs>
      <w:spacing w:after="200"/>
      <w:jc w:val="both"/>
    </w:pPr>
    <w:rPr>
      <w:rFonts w:eastAsiaTheme="majorEastAsia"/>
      <w:sz w:val="22"/>
      <w:szCs w:val="22"/>
      <w:lang w:eastAsia="en-US" w:bidi="en-US"/>
    </w:rPr>
  </w:style>
  <w:style w:type="character" w:customStyle="1" w:styleId="aa">
    <w:name w:val="Основной текст Знак"/>
    <w:basedOn w:val="a0"/>
    <w:link w:val="a9"/>
    <w:rsid w:val="00CB68F5"/>
    <w:rPr>
      <w:rFonts w:ascii="Times New Roman" w:eastAsiaTheme="majorEastAsia" w:hAnsi="Times New Roman" w:cs="Times New Roman"/>
      <w:lang w:bidi="en-US"/>
    </w:rPr>
  </w:style>
  <w:style w:type="paragraph" w:customStyle="1" w:styleId="Style7">
    <w:name w:val="Style7"/>
    <w:basedOn w:val="a"/>
    <w:rsid w:val="00CB63F2"/>
    <w:pPr>
      <w:widowControl w:val="0"/>
      <w:autoSpaceDE w:val="0"/>
      <w:autoSpaceDN w:val="0"/>
      <w:adjustRightInd w:val="0"/>
    </w:pPr>
    <w:rPr>
      <w:rFonts w:ascii="Trebuchet MS" w:hAnsi="Trebuchet MS"/>
      <w:sz w:val="24"/>
    </w:rPr>
  </w:style>
  <w:style w:type="character" w:customStyle="1" w:styleId="FontStyle17">
    <w:name w:val="Font Style17"/>
    <w:basedOn w:val="a0"/>
    <w:rsid w:val="00CB63F2"/>
    <w:rPr>
      <w:rFonts w:ascii="Trebuchet MS" w:hAnsi="Trebuchet MS" w:cs="Trebuchet MS"/>
      <w:sz w:val="16"/>
      <w:szCs w:val="16"/>
    </w:rPr>
  </w:style>
  <w:style w:type="paragraph" w:styleId="ab">
    <w:name w:val="header"/>
    <w:basedOn w:val="a"/>
    <w:link w:val="ac"/>
    <w:uiPriority w:val="99"/>
    <w:semiHidden/>
    <w:unhideWhenUsed/>
    <w:rsid w:val="00D83D90"/>
    <w:pPr>
      <w:tabs>
        <w:tab w:val="center" w:pos="4536"/>
        <w:tab w:val="right" w:pos="9072"/>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semiHidden/>
    <w:rsid w:val="00D83D90"/>
  </w:style>
  <w:style w:type="paragraph" w:styleId="ad">
    <w:name w:val="footer"/>
    <w:basedOn w:val="a"/>
    <w:link w:val="ae"/>
    <w:uiPriority w:val="99"/>
    <w:semiHidden/>
    <w:unhideWhenUsed/>
    <w:rsid w:val="00D83D90"/>
    <w:pPr>
      <w:tabs>
        <w:tab w:val="center" w:pos="4536"/>
        <w:tab w:val="right" w:pos="9072"/>
      </w:tabs>
    </w:pPr>
  </w:style>
  <w:style w:type="character" w:customStyle="1" w:styleId="ae">
    <w:name w:val="Нижний колонтитул Знак"/>
    <w:basedOn w:val="a0"/>
    <w:link w:val="ad"/>
    <w:uiPriority w:val="99"/>
    <w:semiHidden/>
    <w:rsid w:val="00D83D90"/>
  </w:style>
  <w:style w:type="paragraph" w:styleId="af">
    <w:name w:val="Normal (Web)"/>
    <w:basedOn w:val="a"/>
    <w:uiPriority w:val="99"/>
    <w:unhideWhenUsed/>
    <w:rsid w:val="00D83D90"/>
    <w:pPr>
      <w:spacing w:before="100" w:beforeAutospacing="1" w:after="100" w:afterAutospacing="1"/>
    </w:pPr>
    <w:rPr>
      <w:sz w:val="24"/>
    </w:rPr>
  </w:style>
  <w:style w:type="table" w:styleId="af0">
    <w:name w:val="Table Grid"/>
    <w:basedOn w:val="a1"/>
    <w:uiPriority w:val="59"/>
    <w:rsid w:val="00FD1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EF108F"/>
  </w:style>
  <w:style w:type="character" w:styleId="af1">
    <w:name w:val="Emphasis"/>
    <w:basedOn w:val="a0"/>
    <w:uiPriority w:val="20"/>
    <w:qFormat/>
    <w:rsid w:val="004E6F9D"/>
    <w:rPr>
      <w:i/>
      <w:iCs/>
    </w:rPr>
  </w:style>
</w:styles>
</file>

<file path=word/webSettings.xml><?xml version="1.0" encoding="utf-8"?>
<w:webSettings xmlns:r="http://schemas.openxmlformats.org/officeDocument/2006/relationships" xmlns:w="http://schemas.openxmlformats.org/wordprocessingml/2006/main">
  <w:divs>
    <w:div w:id="975918172">
      <w:bodyDiv w:val="1"/>
      <w:marLeft w:val="0"/>
      <w:marRight w:val="0"/>
      <w:marTop w:val="0"/>
      <w:marBottom w:val="0"/>
      <w:divBdr>
        <w:top w:val="none" w:sz="0" w:space="0" w:color="auto"/>
        <w:left w:val="none" w:sz="0" w:space="0" w:color="auto"/>
        <w:bottom w:val="none" w:sz="0" w:space="0" w:color="auto"/>
        <w:right w:val="none" w:sz="0" w:space="0" w:color="auto"/>
      </w:divBdr>
    </w:div>
    <w:div w:id="21024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2709</Words>
  <Characters>15443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2019-01-15T13:33:00Z</cp:lastPrinted>
  <dcterms:created xsi:type="dcterms:W3CDTF">2015-01-21T06:24:00Z</dcterms:created>
  <dcterms:modified xsi:type="dcterms:W3CDTF">2019-01-15T13:34:00Z</dcterms:modified>
</cp:coreProperties>
</file>